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4EBC" w:rsidR="0026385A" w:rsidP="0057169D" w:rsidRDefault="0026385A" w14:paraId="3422B3CD" w14:textId="77777777">
      <w:pPr>
        <w:pStyle w:val="Instructions"/>
        <w:rPr>
          <w:b/>
          <w:bCs/>
          <w:color w:val="DD0000"/>
        </w:rPr>
      </w:pPr>
      <w:r w:rsidRPr="00F64EBC">
        <w:rPr>
          <w:b/>
          <w:bCs/>
          <w:color w:val="DD0000"/>
        </w:rPr>
        <w:t>DELETE THESE INSTRUCTIONS BEFORE PUBLISHING</w:t>
      </w:r>
    </w:p>
    <w:p w:rsidRPr="00B9748F" w:rsidR="00B9748F" w:rsidP="0057169D" w:rsidRDefault="00B9748F" w14:paraId="325897ED" w14:textId="77777777">
      <w:pPr>
        <w:pStyle w:val="Instructions"/>
      </w:pPr>
      <w:r w:rsidRPr="00943905">
        <w:rPr>
          <w:b/>
          <w:bCs/>
        </w:rPr>
        <w:t>Instructions</w:t>
      </w:r>
      <w:r w:rsidRPr="00B9748F">
        <w:t xml:space="preserve">: This document is intended to be used as a template, so please review the document and </w:t>
      </w:r>
      <w:proofErr w:type="gramStart"/>
      <w:r w:rsidRPr="00B9748F">
        <w:t>edit</w:t>
      </w:r>
      <w:proofErr w:type="gramEnd"/>
      <w:r w:rsidRPr="00B9748F">
        <w:t xml:space="preserve"> so it is </w:t>
      </w:r>
      <w:r w:rsidRPr="0057169D">
        <w:t>tailored</w:t>
      </w:r>
      <w:r w:rsidRPr="00B9748F">
        <w:t xml:space="preserve"> to the staff, situations, and work tasks in your workplace. This may include:</w:t>
      </w:r>
    </w:p>
    <w:p w:rsidRPr="00EA0F26" w:rsidR="00B9748F" w:rsidP="0057169D" w:rsidRDefault="00B9748F" w14:paraId="0BC93621" w14:textId="492F1083">
      <w:pPr>
        <w:pStyle w:val="Instructionslist"/>
        <w:rPr>
          <w:i/>
          <w:iCs/>
        </w:rPr>
      </w:pPr>
      <w:r w:rsidRPr="00EA0F26">
        <w:rPr>
          <w:i/>
          <w:iCs/>
        </w:rPr>
        <w:t>Removing or editing bullet points and adding aims and rationale that link to other health and safety initiatives you have in place.</w:t>
      </w:r>
    </w:p>
    <w:p w:rsidRPr="00EA0F26" w:rsidR="00B9748F" w:rsidP="690A43D6" w:rsidRDefault="00B9748F" w14:paraId="412E55B6" w14:textId="4F172EB5">
      <w:pPr>
        <w:pStyle w:val="Instructionslist"/>
        <w:rPr>
          <w:i w:val="1"/>
          <w:iCs w:val="1"/>
        </w:rPr>
      </w:pPr>
      <w:r w:rsidRPr="690A43D6" w:rsidR="00B9748F">
        <w:rPr>
          <w:i w:val="1"/>
          <w:iCs w:val="1"/>
        </w:rPr>
        <w:t xml:space="preserve">Using the workplace assessment tool </w:t>
      </w:r>
      <w:hyperlink r:id="Raa12465e1bf248e2">
        <w:r w:rsidRPr="690A43D6" w:rsidR="0D2D8270">
          <w:rPr>
            <w:rStyle w:val="Hyperlink"/>
            <w:i w:val="1"/>
            <w:iCs w:val="1"/>
          </w:rPr>
          <w:t>https://www.cancercouncil.com.au/sunsmart-workplaces/assessment/</w:t>
        </w:r>
      </w:hyperlink>
      <w:r w:rsidRPr="690A43D6" w:rsidR="0D2D8270">
        <w:rPr>
          <w:i w:val="1"/>
          <w:iCs w:val="1"/>
        </w:rPr>
        <w:t xml:space="preserve"> </w:t>
      </w:r>
      <w:r w:rsidRPr="690A43D6" w:rsidR="00B9748F">
        <w:rPr>
          <w:i w:val="1"/>
          <w:iCs w:val="1"/>
        </w:rPr>
        <w:t xml:space="preserve">to </w:t>
      </w:r>
      <w:r w:rsidRPr="690A43D6" w:rsidR="00B9748F">
        <w:rPr>
          <w:i w:val="1"/>
          <w:iCs w:val="1"/>
        </w:rPr>
        <w:t>determine</w:t>
      </w:r>
      <w:r w:rsidRPr="690A43D6" w:rsidR="00B9748F">
        <w:rPr>
          <w:i w:val="1"/>
          <w:iCs w:val="1"/>
        </w:rPr>
        <w:t xml:space="preserve"> the sun safety measures you are already </w:t>
      </w:r>
      <w:r w:rsidRPr="690A43D6" w:rsidR="3A419B72">
        <w:rPr>
          <w:i w:val="1"/>
          <w:iCs w:val="1"/>
        </w:rPr>
        <w:t>implementing, or</w:t>
      </w:r>
      <w:r w:rsidRPr="690A43D6" w:rsidR="00B9748F">
        <w:rPr>
          <w:i w:val="1"/>
          <w:iCs w:val="1"/>
        </w:rPr>
        <w:t xml:space="preserve"> will implement in future.</w:t>
      </w:r>
    </w:p>
    <w:p w:rsidRPr="00EA0F26" w:rsidR="00B9748F" w:rsidP="0057169D" w:rsidRDefault="00B9748F" w14:paraId="299AEE6A" w14:textId="77777777">
      <w:pPr>
        <w:pStyle w:val="Instructionslist"/>
        <w:rPr>
          <w:i/>
          <w:iCs/>
        </w:rPr>
      </w:pPr>
      <w:r w:rsidRPr="00EA0F26">
        <w:rPr>
          <w:i/>
          <w:iCs/>
        </w:rPr>
        <w:t>Consulting with health and safety representatives and with your workers on any opportunities to ensure your policy is practical and achievable.</w:t>
      </w:r>
    </w:p>
    <w:p w:rsidRPr="00245BE7" w:rsidR="003F18C9" w:rsidP="00C87758" w:rsidRDefault="00000000" w14:paraId="37B918B9" w14:textId="236BF897">
      <w:pPr>
        <w:pStyle w:val="Title"/>
      </w:pPr>
      <w:sdt>
        <w:sdtPr>
          <w:alias w:val="Title"/>
          <w:tag w:val=""/>
          <w:id w:val="975726233"/>
          <w:placeholder>
            <w:docPart w:val="1606744E7383E846B257B3FD6B52FB4D"/>
          </w:placeholder>
          <w:dataBinding w:prefixMappings="xmlns:ns0='http://purl.org/dc/elements/1.1/' xmlns:ns1='http://schemas.openxmlformats.org/package/2006/metadata/core-properties' " w:xpath="/ns1:coreProperties[1]/ns0:title[1]" w:storeItemID="{6C3C8BC8-F283-45AE-878A-BAB7291924A1}"/>
          <w:text/>
        </w:sdtPr>
        <w:sdtContent>
          <w:r w:rsidR="00B57F3A">
            <w:t>SunSmart Workplace Policy</w:t>
          </w:r>
        </w:sdtContent>
      </w:sdt>
    </w:p>
    <w:p w:rsidRPr="00F64EBC" w:rsidR="000F5AC8" w:rsidP="00C87758" w:rsidRDefault="000F5AC8" w14:paraId="4BBE5325" w14:textId="77777777">
      <w:pPr>
        <w:pStyle w:val="Heading1"/>
      </w:pPr>
      <w:r w:rsidRPr="00F64EBC">
        <w:t>Rationale</w:t>
      </w:r>
    </w:p>
    <w:p w:rsidRPr="00B8062D" w:rsidR="000F5AC8" w:rsidP="0057169D" w:rsidRDefault="000F5AC8" w14:paraId="5F8899FE" w14:textId="00C96D6B">
      <w:pPr>
        <w:pStyle w:val="BodyText"/>
        <w:ind w:right="49"/>
      </w:pPr>
      <w:r>
        <w:t>Australia has one of the highest rates of skin cancer in the world. Despite being an almost entirely preventable disease, at least two in every three Australians will develop skin cancer</w:t>
      </w:r>
      <w:r w:rsidR="0093043A">
        <w:t>.</w:t>
      </w:r>
    </w:p>
    <w:p w:rsidRPr="00B8062D" w:rsidR="000F5AC8" w:rsidP="0057169D" w:rsidRDefault="000F5AC8" w14:paraId="1688802A" w14:textId="007C0277">
      <w:pPr>
        <w:pStyle w:val="BodyText"/>
        <w:ind w:right="49"/>
      </w:pPr>
      <w:r>
        <w:t xml:space="preserve">Outdoor workers are at greater risk than indoor workers because they’re exposed to between 5 to 10 times more </w:t>
      </w:r>
      <w:r w:rsidR="07CE7E52">
        <w:t>ultraviolet</w:t>
      </w:r>
      <w:r>
        <w:t xml:space="preserve"> radiation or ‘UV’ from the sun, and UV is a known carcinogen.</w:t>
      </w:r>
    </w:p>
    <w:p w:rsidRPr="00B8062D" w:rsidR="000F5AC8" w:rsidP="0057169D" w:rsidRDefault="000F5AC8" w14:paraId="0DA98B66" w14:textId="77777777">
      <w:pPr>
        <w:pStyle w:val="BodyText"/>
        <w:ind w:right="49"/>
      </w:pPr>
      <w:r w:rsidRPr="00B8062D">
        <w:t>All skin types can be damaged by exposure to UV. Damage is permanent and irreversible and increases with each exposure.</w:t>
      </w:r>
    </w:p>
    <w:p w:rsidRPr="00B8062D" w:rsidR="000F5AC8" w:rsidP="0057169D" w:rsidRDefault="000F5AC8" w14:paraId="3C558E1D" w14:textId="77777777">
      <w:pPr>
        <w:ind w:right="49"/>
      </w:pPr>
      <w:r w:rsidRPr="00B8062D">
        <w:t xml:space="preserve">Our </w:t>
      </w:r>
      <w:proofErr w:type="spellStart"/>
      <w:r w:rsidRPr="00B8062D">
        <w:t>organisation</w:t>
      </w:r>
      <w:proofErr w:type="spellEnd"/>
      <w:r w:rsidRPr="00B8062D">
        <w:t xml:space="preserve"> has an obligation to provide a working environment that is safe and without risks to health. This obligation includes taking proper steps to reduce the known health risks associated with exposure to UV for outdoor workers.</w:t>
      </w:r>
    </w:p>
    <w:p w:rsidRPr="00943905" w:rsidR="000F5AC8" w:rsidP="00C87758" w:rsidRDefault="000F5AC8" w14:paraId="3939C202" w14:textId="77777777">
      <w:pPr>
        <w:pStyle w:val="Heading1"/>
      </w:pPr>
      <w:r w:rsidRPr="00F64EBC">
        <w:t>Aims</w:t>
      </w:r>
    </w:p>
    <w:p w:rsidRPr="000F5AC8" w:rsidR="000F5AC8" w:rsidP="0057169D" w:rsidRDefault="000F5AC8" w14:paraId="77D48789" w14:textId="77777777">
      <w:pPr>
        <w:pStyle w:val="BodyText"/>
        <w:ind w:right="49"/>
      </w:pPr>
      <w:r w:rsidRPr="000F5AC8">
        <w:t xml:space="preserve">This policy aims to provide ongoing </w:t>
      </w:r>
      <w:proofErr w:type="spellStart"/>
      <w:r w:rsidRPr="000F5AC8">
        <w:t>organisational</w:t>
      </w:r>
      <w:proofErr w:type="spellEnd"/>
      <w:r w:rsidRPr="000F5AC8">
        <w:t xml:space="preserve"> support to reduce worker exposure to UV by implementing appropriate sun safety control measures.</w:t>
      </w:r>
    </w:p>
    <w:p w:rsidR="00EA0F26" w:rsidRDefault="00EA0F26" w14:paraId="194540A1" w14:textId="77777777">
      <w:pPr>
        <w:spacing w:after="0" w:line="240" w:lineRule="auto"/>
        <w:rPr>
          <w:rFonts w:eastAsiaTheme="majorEastAsia"/>
          <w:b/>
          <w:bCs/>
          <w:color w:val="0F1E64" w:themeColor="text2"/>
          <w:sz w:val="40"/>
          <w:szCs w:val="32"/>
        </w:rPr>
      </w:pPr>
      <w:r>
        <w:br w:type="page"/>
      </w:r>
    </w:p>
    <w:p w:rsidRPr="0065216C" w:rsidR="000F5AC8" w:rsidP="00C87758" w:rsidRDefault="000F5AC8" w14:paraId="2F60978B" w14:textId="2B1D2C9D">
      <w:pPr>
        <w:pStyle w:val="Heading1"/>
      </w:pPr>
      <w:r w:rsidRPr="0065216C">
        <w:t xml:space="preserve">Our </w:t>
      </w:r>
      <w:r w:rsidRPr="00AD2522">
        <w:t>commitment</w:t>
      </w:r>
    </w:p>
    <w:p w:rsidRPr="00B41E32" w:rsidR="000F5AC8" w:rsidP="00F22D94" w:rsidRDefault="000F5AC8" w14:paraId="27A2843E" w14:textId="77777777">
      <w:pPr>
        <w:pStyle w:val="BodyText"/>
      </w:pPr>
      <w:r w:rsidRPr="00B41E32">
        <w:t>We will:</w:t>
      </w:r>
    </w:p>
    <w:p w:rsidRPr="000F5AC8" w:rsidR="000F5AC8" w:rsidP="0057169D" w:rsidRDefault="000F5AC8" w14:paraId="20B802B6" w14:textId="77777777">
      <w:pPr>
        <w:pStyle w:val="ListParagraph"/>
        <w:ind w:right="49"/>
      </w:pPr>
      <w:r w:rsidRPr="000F5AC8">
        <w:t>conduct a risk assessment in consultation with health and safety representatives and workers to identify workers who have a high risk of exposure to UV, and work situations where exposure to UV occurs.</w:t>
      </w:r>
    </w:p>
    <w:p w:rsidRPr="000F5AC8" w:rsidR="000F5AC8" w:rsidP="0057169D" w:rsidRDefault="000F5AC8" w14:paraId="7141CC7D" w14:textId="22B1C12D">
      <w:pPr>
        <w:pStyle w:val="ListParagraph"/>
        <w:ind w:right="49"/>
      </w:pPr>
      <w:r>
        <w:t xml:space="preserve">reduce workers’ exposure to UV by requiring outdoor workers to </w:t>
      </w:r>
      <w:proofErr w:type="gramStart"/>
      <w:r>
        <w:t>use sun protection measures at all times</w:t>
      </w:r>
      <w:proofErr w:type="gramEnd"/>
      <w:r>
        <w:t xml:space="preserve">. </w:t>
      </w:r>
      <w:r w:rsidR="006658CE">
        <w:t>E</w:t>
      </w:r>
      <w:r>
        <w:t xml:space="preserve">nsure outdoor workers receive sun safety </w:t>
      </w:r>
      <w:r w:rsidR="006C7412">
        <w:t>education and</w:t>
      </w:r>
      <w:r>
        <w:t xml:space="preserve"> have access to sun protection equipment</w:t>
      </w:r>
      <w:r w:rsidR="006658CE">
        <w:t>.</w:t>
      </w:r>
    </w:p>
    <w:p w:rsidRPr="000F5AC8" w:rsidR="000F5AC8" w:rsidP="0057169D" w:rsidRDefault="000F5AC8" w14:paraId="044ED2D2" w14:textId="77777777">
      <w:pPr>
        <w:pStyle w:val="ListParagraph"/>
        <w:ind w:right="49"/>
      </w:pPr>
      <w:proofErr w:type="spellStart"/>
      <w:r w:rsidRPr="000F5AC8">
        <w:t>recognise</w:t>
      </w:r>
      <w:proofErr w:type="spellEnd"/>
      <w:r w:rsidRPr="000F5AC8">
        <w:t xml:space="preserve"> that supervision of outdoor workers and monitoring of the use of sun protection measures is required to ensure compliance.</w:t>
      </w:r>
    </w:p>
    <w:p w:rsidRPr="000F5AC8" w:rsidR="000F5AC8" w:rsidP="0057169D" w:rsidRDefault="000F5AC8" w14:paraId="5EFA7C0F" w14:textId="77777777">
      <w:pPr>
        <w:pStyle w:val="ListParagraph"/>
        <w:ind w:right="49"/>
      </w:pPr>
      <w:r w:rsidRPr="000F5AC8">
        <w:t>initiate standard company grievance procedures where a worker fails to comply with sun protective measures.</w:t>
      </w:r>
    </w:p>
    <w:p w:rsidRPr="000F5AC8" w:rsidR="000F5AC8" w:rsidP="0057169D" w:rsidRDefault="000F5AC8" w14:paraId="4A762703" w14:textId="77777777">
      <w:pPr>
        <w:pStyle w:val="ListParagraph"/>
        <w:ind w:right="49"/>
      </w:pPr>
      <w:r w:rsidRPr="000F5AC8">
        <w:t>ensure injury reporting procedures are followed when an incident of sunburn or excessive exposure to UV occurs in the workplace.</w:t>
      </w:r>
    </w:p>
    <w:p w:rsidRPr="000F5AC8" w:rsidR="000F5AC8" w:rsidP="0057169D" w:rsidRDefault="000F5AC8" w14:paraId="31C37695" w14:textId="77777777">
      <w:pPr>
        <w:pStyle w:val="ListParagraph"/>
        <w:ind w:right="49"/>
      </w:pPr>
      <w:proofErr w:type="spellStart"/>
      <w:r w:rsidRPr="000F5AC8">
        <w:t>recognise</w:t>
      </w:r>
      <w:proofErr w:type="spellEnd"/>
      <w:r w:rsidRPr="000F5AC8">
        <w:t xml:space="preserve"> that a combination of sun protection measures, which </w:t>
      </w:r>
      <w:proofErr w:type="gramStart"/>
      <w:r w:rsidRPr="000F5AC8">
        <w:t>includes</w:t>
      </w:r>
      <w:proofErr w:type="gramEnd"/>
      <w:r w:rsidRPr="000F5AC8">
        <w:t xml:space="preserve"> engineering and administrative controls and personal protective equipment and clothing, provides the best protection to workers from exposure to UV.</w:t>
      </w:r>
    </w:p>
    <w:p w:rsidRPr="00F22D94" w:rsidR="000F5AC8" w:rsidP="00C87758" w:rsidRDefault="000F5AC8" w14:paraId="32A8F976" w14:textId="77777777">
      <w:pPr>
        <w:pStyle w:val="Heading1"/>
        <w:spacing w:after="0"/>
      </w:pPr>
      <w:r w:rsidRPr="00F22D94">
        <w:t>Management will:</w:t>
      </w:r>
    </w:p>
    <w:p w:rsidRPr="0065216C" w:rsidR="000F5AC8" w:rsidP="00CF030A" w:rsidRDefault="000F5AC8" w14:paraId="1776FAB6" w14:textId="77777777">
      <w:pPr>
        <w:pStyle w:val="Heading2"/>
      </w:pPr>
      <w:r w:rsidRPr="0065216C">
        <w:t>Engineering c</w:t>
      </w:r>
      <w:r w:rsidRPr="00F22D94">
        <w:t>ontro</w:t>
      </w:r>
      <w:r w:rsidRPr="0065216C">
        <w:t>ls</w:t>
      </w:r>
    </w:p>
    <w:p w:rsidRPr="000F5AC8" w:rsidR="000F5AC8" w:rsidP="0057169D" w:rsidRDefault="000F5AC8" w14:paraId="4A7CDF99" w14:textId="77777777">
      <w:pPr>
        <w:pStyle w:val="ListParagraph"/>
        <w:ind w:right="49"/>
      </w:pPr>
      <w:r w:rsidRPr="000F5AC8">
        <w:t>provide shaded areas or temporary shade where possible</w:t>
      </w:r>
    </w:p>
    <w:p w:rsidRPr="000F5AC8" w:rsidR="000F5AC8" w:rsidP="0057169D" w:rsidRDefault="000F5AC8" w14:paraId="339AD55D" w14:textId="77777777">
      <w:pPr>
        <w:pStyle w:val="ListParagraph"/>
        <w:ind w:right="49"/>
      </w:pPr>
      <w:r w:rsidRPr="000F5AC8">
        <w:t xml:space="preserve">encourage workers to move jobs where </w:t>
      </w:r>
      <w:proofErr w:type="gramStart"/>
      <w:r w:rsidRPr="000F5AC8">
        <w:t>possible</w:t>
      </w:r>
      <w:proofErr w:type="gramEnd"/>
      <w:r w:rsidRPr="000F5AC8">
        <w:t xml:space="preserve"> to shaded areas e.g. shade marquee, shade cover on machinery such as ride-on mowers, tractors</w:t>
      </w:r>
    </w:p>
    <w:p w:rsidRPr="000F5AC8" w:rsidR="000F5AC8" w:rsidP="0057169D" w:rsidRDefault="000F5AC8" w14:paraId="55F81006" w14:textId="77777777">
      <w:pPr>
        <w:pStyle w:val="ListParagraph"/>
        <w:ind w:right="49"/>
      </w:pPr>
      <w:r w:rsidRPr="000F5AC8">
        <w:t>apply window tinting to work vehicles</w:t>
      </w:r>
    </w:p>
    <w:p w:rsidRPr="000F5AC8" w:rsidR="000F5AC8" w:rsidP="0057169D" w:rsidRDefault="000F5AC8" w14:paraId="288B9BB6" w14:textId="77777777">
      <w:pPr>
        <w:pStyle w:val="ListParagraph"/>
        <w:ind w:right="49"/>
      </w:pPr>
      <w:r w:rsidRPr="000F5AC8">
        <w:t>modify exposure to reflective surfaces (e.g. move tasks to another location or provide shade over surface)</w:t>
      </w:r>
    </w:p>
    <w:p w:rsidRPr="000F5AC8" w:rsidR="000F5AC8" w:rsidP="0057169D" w:rsidRDefault="000F5AC8" w14:paraId="0EE14D51" w14:textId="77777777">
      <w:pPr>
        <w:pStyle w:val="ListParagraph"/>
        <w:ind w:right="49"/>
      </w:pPr>
      <w:r w:rsidRPr="000F5AC8">
        <w:t xml:space="preserve">identify and </w:t>
      </w:r>
      <w:proofErr w:type="spellStart"/>
      <w:r w:rsidRPr="000F5AC8">
        <w:t>minimise</w:t>
      </w:r>
      <w:proofErr w:type="spellEnd"/>
      <w:r w:rsidRPr="000F5AC8">
        <w:t xml:space="preserve"> contact with </w:t>
      </w:r>
      <w:proofErr w:type="spellStart"/>
      <w:r w:rsidRPr="000F5AC8">
        <w:t>photosensitising</w:t>
      </w:r>
      <w:proofErr w:type="spellEnd"/>
      <w:r w:rsidRPr="000F5AC8">
        <w:t xml:space="preserve"> substances</w:t>
      </w:r>
    </w:p>
    <w:p w:rsidRPr="000F5AC8" w:rsidR="000F5AC8" w:rsidP="0057169D" w:rsidRDefault="000F5AC8" w14:paraId="745FD8BD" w14:textId="76B2BEBE">
      <w:pPr>
        <w:pStyle w:val="ListParagraph"/>
        <w:ind w:right="49"/>
      </w:pPr>
      <w:r w:rsidRPr="000F5AC8">
        <w:t>provide indoor areas or shaded outdoor areas for rest/meal breaks</w:t>
      </w:r>
      <w:r w:rsidR="00D90D97">
        <w:t xml:space="preserve"> where possible </w:t>
      </w:r>
    </w:p>
    <w:p w:rsidRPr="000F5AC8" w:rsidR="000F5AC8" w:rsidP="0057169D" w:rsidRDefault="000F5AC8" w14:paraId="1C0AD355" w14:textId="77777777">
      <w:pPr>
        <w:pStyle w:val="ListParagraph"/>
        <w:ind w:right="49"/>
      </w:pPr>
      <w:r w:rsidRPr="000F5AC8">
        <w:t xml:space="preserve">consider </w:t>
      </w:r>
      <w:proofErr w:type="gramStart"/>
      <w:r w:rsidRPr="000F5AC8">
        <w:t>shade</w:t>
      </w:r>
      <w:proofErr w:type="gramEnd"/>
      <w:r w:rsidRPr="000F5AC8">
        <w:t xml:space="preserve"> in plans for all outdoor events</w:t>
      </w:r>
    </w:p>
    <w:p w:rsidRPr="000F5AC8" w:rsidR="000F5AC8" w:rsidP="0057169D" w:rsidRDefault="000F5AC8" w14:paraId="665A2357" w14:textId="77777777">
      <w:pPr>
        <w:pStyle w:val="ListParagraph"/>
        <w:ind w:right="49"/>
      </w:pPr>
      <w:r w:rsidRPr="000F5AC8">
        <w:t>consider shade in plans for future buildings and grounds.</w:t>
      </w:r>
    </w:p>
    <w:p w:rsidRPr="0065216C" w:rsidR="000F5AC8" w:rsidP="0065216C" w:rsidRDefault="000F5AC8" w14:paraId="2B0ABB0A" w14:textId="77777777">
      <w:pPr>
        <w:pStyle w:val="Heading3"/>
      </w:pPr>
      <w:r w:rsidRPr="0065216C">
        <w:t>Administrative controls</w:t>
      </w:r>
    </w:p>
    <w:p w:rsidRPr="00264628" w:rsidR="000F5AC8" w:rsidP="0057169D" w:rsidRDefault="000F5AC8" w14:paraId="55B640D4" w14:textId="77777777">
      <w:pPr>
        <w:pStyle w:val="ListParagraph"/>
        <w:ind w:right="49"/>
      </w:pPr>
      <w:r w:rsidRPr="00264628">
        <w:t>schedule outdoor work tasks to occur when levels of UV are less intense, such as earlier in the morning or later in the afternoon</w:t>
      </w:r>
    </w:p>
    <w:p w:rsidRPr="00264628" w:rsidR="000F5AC8" w:rsidP="0057169D" w:rsidRDefault="000F5AC8" w14:paraId="4BE1E8D2" w14:textId="77777777">
      <w:pPr>
        <w:pStyle w:val="ListParagraph"/>
        <w:ind w:right="49"/>
      </w:pPr>
      <w:r w:rsidRPr="00264628">
        <w:t>schedule indoor/shaded work tasks to occur when levels of UV are strongest, such as the middle part of the day</w:t>
      </w:r>
    </w:p>
    <w:p w:rsidRPr="00264628" w:rsidR="000F5AC8" w:rsidP="0057169D" w:rsidRDefault="000F5AC8" w14:paraId="34AD9808" w14:textId="77777777">
      <w:pPr>
        <w:pStyle w:val="ListParagraph"/>
        <w:ind w:right="49"/>
      </w:pPr>
      <w:r w:rsidRPr="00264628">
        <w:t>rotate workers between indoor/shaded and outdoor tasks to avoid exposing any one individual to UV for long periods of time</w:t>
      </w:r>
    </w:p>
    <w:p w:rsidR="00264628" w:rsidP="0057169D" w:rsidRDefault="000F5AC8" w14:paraId="02AE3949" w14:textId="7CAD3056">
      <w:pPr>
        <w:pStyle w:val="ListParagraph"/>
        <w:ind w:right="49"/>
      </w:pPr>
      <w:r>
        <w:t>provide daily access to the UV forecast and sun protection times (available from B</w:t>
      </w:r>
      <w:r w:rsidR="00D01CDC">
        <w:t>o</w:t>
      </w:r>
      <w:r>
        <w:t>M, SunSmart or ARPANSA)</w:t>
      </w:r>
    </w:p>
    <w:p w:rsidRPr="000F5AC8" w:rsidR="000F5AC8" w:rsidP="0057169D" w:rsidRDefault="000F5AC8" w14:paraId="70D858D8" w14:textId="77777777">
      <w:pPr>
        <w:pStyle w:val="ListParagraph"/>
        <w:ind w:right="49"/>
      </w:pPr>
      <w:r w:rsidRPr="000F5AC8">
        <w:t>adopt sun protection practices during all work-related outdoor social events.</w:t>
      </w:r>
    </w:p>
    <w:p w:rsidRPr="0065216C" w:rsidR="000F5AC8" w:rsidP="002F2C94" w:rsidRDefault="000F5AC8" w14:paraId="36D54092" w14:textId="77777777">
      <w:pPr>
        <w:pStyle w:val="Heading2"/>
      </w:pPr>
      <w:r w:rsidRPr="0065216C">
        <w:t>Personal protective equipment (PPE) and clothing</w:t>
      </w:r>
    </w:p>
    <w:p w:rsidRPr="00B8062D" w:rsidR="000F5AC8" w:rsidP="0057169D" w:rsidRDefault="000F5AC8" w14:paraId="2E1AF33D" w14:textId="77777777">
      <w:pPr>
        <w:pStyle w:val="ListParagraph"/>
        <w:ind w:right="49"/>
      </w:pPr>
      <w:r w:rsidRPr="00B8062D">
        <w:t>provide outdoor workers with the following PPE, covering as much skin as possible, which must be worn when working outdoors, and be chosen in consultation with workers:</w:t>
      </w:r>
    </w:p>
    <w:p w:rsidR="0026385A" w:rsidP="007325D6" w:rsidRDefault="000F5AC8" w14:paraId="5AF2289A" w14:textId="77777777">
      <w:pPr>
        <w:pStyle w:val="ListParagraph"/>
        <w:numPr>
          <w:ilvl w:val="1"/>
          <w:numId w:val="16"/>
        </w:numPr>
        <w:ind w:right="49"/>
      </w:pPr>
      <w:r w:rsidRPr="0026385A">
        <w:t>long-sleeved shirt with a collar made from material with an ultraviolet protection factor (UPF) of 50+</w:t>
      </w:r>
    </w:p>
    <w:p w:rsidR="0026385A" w:rsidP="007325D6" w:rsidRDefault="000F5AC8" w14:paraId="170C73B0" w14:textId="77777777">
      <w:pPr>
        <w:pStyle w:val="ListParagraph"/>
        <w:numPr>
          <w:ilvl w:val="1"/>
          <w:numId w:val="16"/>
        </w:numPr>
        <w:ind w:right="49"/>
      </w:pPr>
      <w:r w:rsidRPr="0026385A">
        <w:t>long trousers made from UPF50+ material</w:t>
      </w:r>
    </w:p>
    <w:p w:rsidR="0026385A" w:rsidP="007325D6" w:rsidRDefault="000F5AC8" w14:paraId="53BEF550" w14:textId="77777777">
      <w:pPr>
        <w:pStyle w:val="ListParagraph"/>
        <w:numPr>
          <w:ilvl w:val="1"/>
          <w:numId w:val="16"/>
        </w:numPr>
        <w:ind w:right="49"/>
      </w:pPr>
      <w:r w:rsidRPr="0026385A">
        <w:t>a sun-protective hat that shades the face, head, ears and neck, is made from UPF50+ material, and is in a broad-brimmed, bucket or legionnaire style</w:t>
      </w:r>
    </w:p>
    <w:p w:rsidR="0026385A" w:rsidP="007325D6" w:rsidRDefault="000F5AC8" w14:paraId="5FD5D7C0" w14:textId="77777777">
      <w:pPr>
        <w:pStyle w:val="ListParagraph"/>
        <w:numPr>
          <w:ilvl w:val="1"/>
          <w:numId w:val="16"/>
        </w:numPr>
        <w:ind w:right="49"/>
      </w:pPr>
      <w:r w:rsidRPr="0026385A">
        <w:t>attachable brims and neck flaps when wearing a hard hat</w:t>
      </w:r>
    </w:p>
    <w:p w:rsidR="0026385A" w:rsidP="007325D6" w:rsidRDefault="000F5AC8" w14:paraId="29C2CADA" w14:textId="1DF29158">
      <w:pPr>
        <w:pStyle w:val="ListParagraph"/>
        <w:numPr>
          <w:ilvl w:val="1"/>
          <w:numId w:val="16"/>
        </w:numPr>
        <w:ind w:right="49"/>
      </w:pPr>
      <w:r w:rsidRPr="0026385A">
        <w:t xml:space="preserve">broad-spectrum, water-resistant sunscreen and lip balm with a sun protection factor </w:t>
      </w:r>
      <w:r w:rsidR="001C1D3B">
        <w:t>SPF 50+</w:t>
      </w:r>
      <w:r w:rsidRPr="0026385A">
        <w:t>, that</w:t>
      </w:r>
      <w:r w:rsidR="0026385A">
        <w:t xml:space="preserve"> </w:t>
      </w:r>
      <w:r w:rsidRPr="0026385A">
        <w:t>is applied generously 20 minutes before going outdoors so that it can be absorbed, and reapplied at a minimum of every two hours</w:t>
      </w:r>
    </w:p>
    <w:p w:rsidR="0026385A" w:rsidP="007325D6" w:rsidRDefault="000F5AC8" w14:paraId="30ECC877" w14:textId="55310A44">
      <w:pPr>
        <w:pStyle w:val="ListParagraph"/>
        <w:numPr>
          <w:ilvl w:val="1"/>
          <w:numId w:val="16"/>
        </w:numPr>
        <w:ind w:right="49"/>
      </w:pPr>
      <w:r w:rsidRPr="0026385A">
        <w:t>sunscreen and SPF</w:t>
      </w:r>
      <w:r w:rsidR="001C1D3B">
        <w:t>5</w:t>
      </w:r>
      <w:r w:rsidRPr="0026385A">
        <w:t>0</w:t>
      </w:r>
      <w:r w:rsidR="001C1D3B">
        <w:t>+</w:t>
      </w:r>
      <w:r w:rsidRPr="0026385A">
        <w:t xml:space="preserve"> lip balm </w:t>
      </w:r>
      <w:proofErr w:type="gramStart"/>
      <w:r w:rsidRPr="0026385A">
        <w:t>is</w:t>
      </w:r>
      <w:proofErr w:type="gramEnd"/>
      <w:r w:rsidRPr="0026385A">
        <w:t xml:space="preserve"> stored in a cool place (below 30°C) to prevent deterioration and reduced effectiveness (the expiry</w:t>
      </w:r>
      <w:r w:rsidR="0026385A">
        <w:t xml:space="preserve"> </w:t>
      </w:r>
      <w:r w:rsidRPr="0026385A">
        <w:t>date on the bottle is checked and adhered to)</w:t>
      </w:r>
    </w:p>
    <w:p w:rsidRPr="0026385A" w:rsidR="000F5AC8" w:rsidP="00C83A02" w:rsidRDefault="000F5AC8" w14:paraId="72E5D48C" w14:textId="67398072">
      <w:pPr>
        <w:pStyle w:val="ListParagraph"/>
        <w:numPr>
          <w:ilvl w:val="1"/>
          <w:numId w:val="16"/>
        </w:numPr>
        <w:ind w:right="49"/>
      </w:pPr>
      <w:r>
        <w:t>sunglasses that are close fitting, have a wrap-around style and have an eye protection factor of 9 or 10, or meet Australian Standards</w:t>
      </w:r>
      <w:r w:rsidR="3000DBB7">
        <w:t xml:space="preserve"> </w:t>
      </w:r>
      <w:r>
        <w:t>(AS/NZS 1067) or safety glasses rated “O” (AS/NZS 1337.1).</w:t>
      </w:r>
    </w:p>
    <w:p w:rsidRPr="0065216C" w:rsidR="000F5AC8" w:rsidP="002F2C94" w:rsidRDefault="000F5AC8" w14:paraId="7617F40B" w14:textId="77777777">
      <w:pPr>
        <w:pStyle w:val="Heading2"/>
      </w:pPr>
      <w:r w:rsidRPr="0065216C">
        <w:t>Education and training</w:t>
      </w:r>
    </w:p>
    <w:p w:rsidRPr="00B8062D" w:rsidR="000F5AC8" w:rsidP="0057169D" w:rsidRDefault="000F5AC8" w14:paraId="0FFA4D80" w14:textId="77777777">
      <w:pPr>
        <w:pStyle w:val="ListParagraph"/>
        <w:ind w:right="49"/>
      </w:pPr>
      <w:r w:rsidRPr="00B8062D">
        <w:t xml:space="preserve">provide training to workers to </w:t>
      </w:r>
      <w:proofErr w:type="gramStart"/>
      <w:r w:rsidRPr="00B8062D">
        <w:t>educate</w:t>
      </w:r>
      <w:proofErr w:type="gramEnd"/>
      <w:r w:rsidRPr="00B8062D">
        <w:t xml:space="preserve"> about the risks of working outdoors and enable them to work safely in the sun</w:t>
      </w:r>
    </w:p>
    <w:p w:rsidRPr="00B8062D" w:rsidR="000F5AC8" w:rsidP="0057169D" w:rsidRDefault="000F5AC8" w14:paraId="107BD296" w14:textId="77777777">
      <w:pPr>
        <w:pStyle w:val="ListParagraph"/>
        <w:ind w:right="49"/>
      </w:pPr>
      <w:r w:rsidRPr="00B8062D">
        <w:t>ensure training is provided as part of induction for new workers</w:t>
      </w:r>
    </w:p>
    <w:p w:rsidRPr="00B8062D" w:rsidR="000F5AC8" w:rsidP="0057169D" w:rsidRDefault="000F5AC8" w14:paraId="794A88F9" w14:textId="77777777">
      <w:pPr>
        <w:pStyle w:val="ListParagraph"/>
        <w:ind w:right="49"/>
      </w:pPr>
      <w:r w:rsidRPr="00B8062D">
        <w:t>ensure workers are provided with information to effectively examine their own skin</w:t>
      </w:r>
    </w:p>
    <w:p w:rsidRPr="00B8062D" w:rsidR="000F5AC8" w:rsidP="0057169D" w:rsidRDefault="000F5AC8" w14:paraId="3B75B969" w14:textId="77777777">
      <w:pPr>
        <w:pStyle w:val="ListParagraph"/>
        <w:ind w:right="49"/>
      </w:pPr>
      <w:r w:rsidRPr="00B8062D">
        <w:t>inform workers of tax deduction entitlements for sun protective work equipment</w:t>
      </w:r>
    </w:p>
    <w:p w:rsidRPr="00B8062D" w:rsidR="000F5AC8" w:rsidP="0057169D" w:rsidRDefault="000F5AC8" w14:paraId="2E56BBD9" w14:textId="77777777">
      <w:pPr>
        <w:pStyle w:val="ListParagraph"/>
        <w:ind w:right="49"/>
      </w:pPr>
      <w:r w:rsidRPr="00B8062D">
        <w:t xml:space="preserve">promote sun-protective </w:t>
      </w:r>
      <w:proofErr w:type="spellStart"/>
      <w:r w:rsidRPr="00B8062D">
        <w:t>behaviour</w:t>
      </w:r>
      <w:proofErr w:type="spellEnd"/>
      <w:r w:rsidRPr="00B8062D">
        <w:t xml:space="preserve"> in prominent areas as a reminder to staff</w:t>
      </w:r>
    </w:p>
    <w:p w:rsidRPr="00B8062D" w:rsidR="000F5AC8" w:rsidP="0057169D" w:rsidRDefault="000F5AC8" w14:paraId="50715158" w14:textId="77777777">
      <w:pPr>
        <w:pStyle w:val="ListParagraph"/>
        <w:ind w:right="49"/>
      </w:pPr>
      <w:r w:rsidRPr="00B8062D">
        <w:t>ensure managers and supervisors act as positive role models</w:t>
      </w:r>
    </w:p>
    <w:p w:rsidRPr="00B8062D" w:rsidR="000F5AC8" w:rsidP="0057169D" w:rsidRDefault="000F5AC8" w14:paraId="264A6AD2" w14:textId="77777777">
      <w:pPr>
        <w:pStyle w:val="ListParagraph"/>
        <w:ind w:right="49"/>
      </w:pPr>
      <w:r w:rsidRPr="00B8062D">
        <w:t>adopt sun protection practices during all company social events</w:t>
      </w:r>
    </w:p>
    <w:p w:rsidRPr="00B8062D" w:rsidR="000F5AC8" w:rsidP="0057169D" w:rsidRDefault="000F5AC8" w14:paraId="0FF0C991" w14:textId="77777777">
      <w:pPr>
        <w:pStyle w:val="ListParagraph"/>
        <w:ind w:right="49"/>
      </w:pPr>
      <w:r w:rsidRPr="00B8062D">
        <w:t>promote the use of sun protection measures ‘off the job’.</w:t>
      </w:r>
    </w:p>
    <w:p w:rsidRPr="00C87758" w:rsidR="000F5AC8" w:rsidP="00C87758" w:rsidRDefault="000F5AC8" w14:paraId="237179E6" w14:textId="77777777">
      <w:pPr>
        <w:pStyle w:val="Heading1"/>
      </w:pPr>
      <w:r w:rsidRPr="00C87758">
        <w:t>Workers will:</w:t>
      </w:r>
    </w:p>
    <w:p w:rsidRPr="00264628" w:rsidR="000F5AC8" w:rsidP="0057169D" w:rsidRDefault="000F5AC8" w14:paraId="535E2533" w14:textId="77777777">
      <w:pPr>
        <w:pStyle w:val="ListParagraph"/>
        <w:ind w:right="49"/>
      </w:pPr>
      <w:r w:rsidRPr="00264628">
        <w:t xml:space="preserve">co-operate with all measures introduced by management to </w:t>
      </w:r>
      <w:proofErr w:type="spellStart"/>
      <w:r w:rsidRPr="00264628">
        <w:t>minimise</w:t>
      </w:r>
      <w:proofErr w:type="spellEnd"/>
      <w:r w:rsidRPr="00264628">
        <w:t xml:space="preserve"> the risks associated with exposure to solar UV</w:t>
      </w:r>
    </w:p>
    <w:p w:rsidRPr="00264628" w:rsidR="000F5AC8" w:rsidP="0057169D" w:rsidRDefault="000F5AC8" w14:paraId="5DC5FBA7" w14:textId="77777777">
      <w:pPr>
        <w:pStyle w:val="ListParagraph"/>
        <w:ind w:right="49"/>
      </w:pPr>
      <w:r w:rsidRPr="00264628">
        <w:t xml:space="preserve">comply with instructions and advice </w:t>
      </w:r>
      <w:proofErr w:type="gramStart"/>
      <w:r w:rsidRPr="00264628">
        <w:t>in regards to</w:t>
      </w:r>
      <w:proofErr w:type="gramEnd"/>
      <w:r w:rsidRPr="00264628">
        <w:t xml:space="preserve"> the use of sun protection control measures</w:t>
      </w:r>
    </w:p>
    <w:p w:rsidRPr="00264628" w:rsidR="000F5AC8" w:rsidP="0057169D" w:rsidRDefault="000F5AC8" w14:paraId="0F54259D" w14:textId="77777777">
      <w:pPr>
        <w:pStyle w:val="ListParagraph"/>
        <w:ind w:right="49"/>
      </w:pPr>
      <w:r w:rsidRPr="00264628">
        <w:t>participate in sun protection education programs</w:t>
      </w:r>
    </w:p>
    <w:p w:rsidRPr="00264628" w:rsidR="000F5AC8" w:rsidP="0057169D" w:rsidRDefault="000F5AC8" w14:paraId="2A33B9C0" w14:textId="77777777">
      <w:pPr>
        <w:pStyle w:val="ListParagraph"/>
        <w:ind w:right="49"/>
      </w:pPr>
      <w:r w:rsidRPr="00264628">
        <w:t>act as positive role models</w:t>
      </w:r>
    </w:p>
    <w:p w:rsidRPr="00264628" w:rsidR="000F5AC8" w:rsidP="0057169D" w:rsidRDefault="000F5AC8" w14:paraId="1D69B9B1" w14:textId="77777777">
      <w:pPr>
        <w:pStyle w:val="ListParagraph"/>
        <w:ind w:right="49"/>
      </w:pPr>
      <w:r w:rsidRPr="00264628">
        <w:t>be responsible for their own sun-protective practices at work</w:t>
      </w:r>
    </w:p>
    <w:p w:rsidRPr="00182F44" w:rsidR="007325D6" w:rsidP="00182F44" w:rsidRDefault="000F5AC8" w14:paraId="2CBD271D" w14:textId="36446233">
      <w:pPr>
        <w:pStyle w:val="ListParagraph"/>
        <w:spacing w:after="480"/>
        <w:ind w:right="49"/>
        <w:rPr>
          <w:rStyle w:val="SubtleEmphasis"/>
          <w:i w:val="0"/>
          <w:iCs w:val="0"/>
          <w:color w:val="auto"/>
        </w:rPr>
      </w:pPr>
      <w:r w:rsidRPr="00264628">
        <w:t>report incidents of UV overexposure, including sunburn of the skin and eye damage.</w:t>
      </w:r>
    </w:p>
    <w:p w:rsidRPr="00182F44" w:rsidR="00A753B4" w:rsidP="00182F44" w:rsidRDefault="00A753B4" w14:paraId="1DC00029" w14:textId="6D0D27CF">
      <w:pPr>
        <w:pStyle w:val="Instructions"/>
        <w:rPr>
          <w:rStyle w:val="SubtleEmphasis"/>
          <w:i/>
          <w:iCs/>
          <w:color w:val="auto"/>
        </w:rPr>
      </w:pPr>
      <w:r w:rsidRPr="00182F44">
        <w:rPr>
          <w:rStyle w:val="SubtleEmphasis"/>
          <w:i/>
          <w:iCs/>
          <w:color w:val="auto"/>
        </w:rPr>
        <w:t>This policy will be reviewed on a regular basis, or at least every three years. Policy changes will be communicated to all staff.</w:t>
      </w:r>
    </w:p>
    <w:p w:rsidRPr="00182F44" w:rsidR="007E12F3" w:rsidP="00182F44" w:rsidRDefault="00A753B4" w14:paraId="082E0D22" w14:textId="1FC260D3">
      <w:pPr>
        <w:pStyle w:val="Instructions"/>
        <w:rPr>
          <w:rStyle w:val="SubtleEmphasis"/>
          <w:i/>
          <w:iCs/>
          <w:color w:val="auto"/>
        </w:rPr>
      </w:pPr>
      <w:r w:rsidRPr="00182F44">
        <w:rPr>
          <w:rStyle w:val="SubtleEmphasis"/>
          <w:i/>
          <w:iCs/>
          <w:color w:val="auto"/>
        </w:rPr>
        <w:t>Please sign below to confirm that you have read the policy</w:t>
      </w:r>
      <w:r w:rsidR="00D803DA">
        <w:rPr>
          <w:rStyle w:val="SubtleEmphasis"/>
          <w:i/>
          <w:iCs/>
          <w:color w:val="auto"/>
        </w:rPr>
        <w:t xml:space="preserve"> </w:t>
      </w:r>
      <w:r w:rsidRPr="00182F44">
        <w:rPr>
          <w:rStyle w:val="SubtleEmphasis"/>
          <w:i/>
          <w:iCs/>
          <w:color w:val="auto"/>
        </w:rPr>
        <w:t>and commit to the actions in the policy.</w:t>
      </w:r>
    </w:p>
    <w:p w:rsidRPr="003924A8" w:rsidR="00A753B4" w:rsidP="00220C4B" w:rsidRDefault="00A753B4" w14:paraId="55D61DEF" w14:textId="621E9458">
      <w:pPr>
        <w:pStyle w:val="BodyText"/>
        <w:tabs>
          <w:tab w:val="right" w:leader="dot" w:pos="7797"/>
        </w:tabs>
        <w:spacing w:before="480"/>
      </w:pPr>
      <w:r w:rsidRPr="003924A8">
        <w:t xml:space="preserve">Name </w:t>
      </w:r>
      <w:r w:rsidRPr="009137D3">
        <w:rPr>
          <w:i/>
          <w:iCs/>
        </w:rPr>
        <w:t>(please print)</w:t>
      </w:r>
      <w:r w:rsidR="003924A8">
        <w:tab/>
      </w:r>
    </w:p>
    <w:p w:rsidRPr="003924A8" w:rsidR="00A753B4" w:rsidP="00220C4B" w:rsidRDefault="00A753B4" w14:paraId="2E07986D" w14:textId="353ED2AC">
      <w:pPr>
        <w:pStyle w:val="BodyText"/>
        <w:tabs>
          <w:tab w:val="right" w:leader="dot" w:pos="7797"/>
        </w:tabs>
        <w:spacing w:before="240"/>
      </w:pPr>
      <w:r w:rsidRPr="003924A8">
        <w:t>Position</w:t>
      </w:r>
      <w:r w:rsidR="002A4198">
        <w:tab/>
      </w:r>
      <w:r w:rsidR="002A4198">
        <w:tab/>
      </w:r>
      <w:r w:rsidR="002A4198">
        <w:tab/>
      </w:r>
      <w:r w:rsidR="003924A8">
        <w:tab/>
      </w:r>
    </w:p>
    <w:p w:rsidRPr="003924A8" w:rsidR="009137D3" w:rsidP="009137D3" w:rsidRDefault="009137D3" w14:paraId="71B31A6F" w14:textId="3F677656">
      <w:pPr>
        <w:pStyle w:val="BodyText"/>
        <w:tabs>
          <w:tab w:val="left" w:leader="dot" w:pos="4678"/>
          <w:tab w:val="left" w:leader="dot" w:pos="7797"/>
        </w:tabs>
        <w:spacing w:before="240"/>
      </w:pPr>
      <w:r>
        <w:t>Signature</w:t>
      </w:r>
      <w:r>
        <w:tab/>
      </w:r>
      <w:r>
        <w:t>Date</w:t>
      </w:r>
      <w:r>
        <w:tab/>
      </w:r>
      <w:r>
        <w:tab/>
      </w:r>
    </w:p>
    <w:p w:rsidRPr="003924A8" w:rsidR="00A753B4" w:rsidP="00220C4B" w:rsidRDefault="00A753B4" w14:paraId="4D678403" w14:textId="6144057D">
      <w:pPr>
        <w:pStyle w:val="BodyText"/>
        <w:tabs>
          <w:tab w:val="right" w:leader="dot" w:pos="7797"/>
        </w:tabs>
        <w:spacing w:before="240"/>
        <w:rPr>
          <w:rStyle w:val="SubtleEmphasis"/>
          <w:i w:val="0"/>
          <w:iCs w:val="0"/>
          <w:color w:val="auto"/>
        </w:rPr>
      </w:pPr>
      <w:r w:rsidRPr="003924A8">
        <w:t>Date of next policy review</w:t>
      </w:r>
      <w:r w:rsidRPr="003924A8">
        <w:tab/>
      </w:r>
    </w:p>
    <w:p w:rsidRPr="009137D3" w:rsidR="00810D42" w:rsidP="00441D9D" w:rsidRDefault="009137D3" w14:paraId="77DB2EC5" w14:textId="2CE5B56A">
      <w:pPr>
        <w:pStyle w:val="MoreInformation"/>
      </w:pPr>
      <w:r w:rsidRPr="009137D3">
        <w:t xml:space="preserve">For more information, contact the Skin Cancer Prevention team at: </w:t>
      </w:r>
      <w:hyperlink w:history="1" r:id="rId12">
        <w:r w:rsidR="00B57F3A">
          <w:rPr>
            <w:rStyle w:val="Hyperlink"/>
          </w:rPr>
          <w:t>sunsmartworkplaces@nswcc.org.au</w:t>
        </w:r>
      </w:hyperlink>
    </w:p>
    <w:sectPr w:rsidRPr="009137D3" w:rsidR="00810D42" w:rsidSect="00511B92">
      <w:headerReference w:type="even" r:id="rId13"/>
      <w:headerReference w:type="default" r:id="rId14"/>
      <w:footerReference w:type="even" r:id="rId15"/>
      <w:footerReference w:type="default" r:id="rId16"/>
      <w:headerReference w:type="first" r:id="rId17"/>
      <w:footerReference w:type="first" r:id="rId18"/>
      <w:pgSz w:w="11900" w:h="16850" w:orient="portrait"/>
      <w:pgMar w:top="1440" w:right="964" w:bottom="1440" w:left="964" w:header="629" w:footer="5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0842" w:rsidRDefault="00C00842" w14:paraId="5B07FC44" w14:textId="77777777">
      <w:r>
        <w:separator/>
      </w:r>
    </w:p>
  </w:endnote>
  <w:endnote w:type="continuationSeparator" w:id="0">
    <w:p w:rsidR="00C00842" w:rsidRDefault="00C00842" w14:paraId="42864A9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Foco CC Light">
    <w:panose1 w:val="020B0304050202020203"/>
    <w:charset w:val="00"/>
    <w:family w:val="swiss"/>
    <w:pitch w:val="variable"/>
    <w:sig w:usb0="A00002EF" w:usb1="5000205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co CC Black">
    <w:panose1 w:val="020B0A04050202020203"/>
    <w:charset w:val="00"/>
    <w:family w:val="swiss"/>
    <w:pitch w:val="variable"/>
    <w:sig w:usb0="A00002EF" w:usb1="5000205B" w:usb2="00000008" w:usb3="00000000" w:csb0="0000009F" w:csb1="00000000"/>
  </w:font>
  <w:font w:name="Inter">
    <w:charset w:val="00"/>
    <w:family w:val="auto"/>
    <w:pitch w:val="variable"/>
    <w:sig w:usb0="E00002FF" w:usb1="1200A1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3078595"/>
      <w:docPartObj>
        <w:docPartGallery w:val="Page Numbers (Bottom of Page)"/>
        <w:docPartUnique/>
      </w:docPartObj>
    </w:sdtPr>
    <w:sdtContent>
      <w:p w:rsidR="00277906" w:rsidRDefault="00277906" w14:paraId="67369CC4"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277906" w:rsidP="00277906" w:rsidRDefault="00277906" w14:paraId="35290A6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sdt>
    <w:sdtPr>
      <w:rPr>
        <w:rStyle w:val="PageNumber"/>
      </w:rPr>
      <w:id w:val="19597932"/>
      <w:docPartObj>
        <w:docPartGallery w:val="Page Numbers (Bottom of Page)"/>
        <w:docPartUnique/>
      </w:docPartObj>
    </w:sdtPr>
    <w:sdtEndPr>
      <w:rPr>
        <w:rStyle w:val="PageNumber"/>
        <w:sz w:val="18"/>
        <w:szCs w:val="18"/>
      </w:rPr>
    </w:sdtEndPr>
    <w:sdtContent>
      <w:p w:rsidRPr="00277906" w:rsidR="00277906" w:rsidRDefault="00277906" w14:paraId="517EE8F3" w14:textId="77777777">
        <w:pPr>
          <w:pStyle w:val="Footer"/>
          <w:framePr w:wrap="none" w:hAnchor="margin" w:vAnchor="text" w:xAlign="right" w:y="1"/>
          <w:rPr>
            <w:rStyle w:val="PageNumber"/>
            <w:sz w:val="18"/>
            <w:szCs w:val="18"/>
          </w:rPr>
        </w:pPr>
        <w:r w:rsidRPr="00277906">
          <w:rPr>
            <w:rStyle w:val="PageNumber"/>
            <w:sz w:val="18"/>
            <w:szCs w:val="18"/>
          </w:rPr>
          <w:fldChar w:fldCharType="begin"/>
        </w:r>
        <w:r w:rsidRPr="00277906">
          <w:rPr>
            <w:rStyle w:val="PageNumber"/>
            <w:sz w:val="18"/>
            <w:szCs w:val="18"/>
          </w:rPr>
          <w:instrText xml:space="preserve"> PAGE </w:instrText>
        </w:r>
        <w:r w:rsidRPr="00277906">
          <w:rPr>
            <w:rStyle w:val="PageNumber"/>
            <w:sz w:val="18"/>
            <w:szCs w:val="18"/>
          </w:rPr>
          <w:fldChar w:fldCharType="separate"/>
        </w:r>
        <w:r w:rsidRPr="00277906">
          <w:rPr>
            <w:rStyle w:val="PageNumber"/>
            <w:noProof/>
            <w:sz w:val="18"/>
            <w:szCs w:val="18"/>
          </w:rPr>
          <w:t>1</w:t>
        </w:r>
        <w:r w:rsidRPr="00277906">
          <w:rPr>
            <w:rStyle w:val="PageNumber"/>
            <w:sz w:val="18"/>
            <w:szCs w:val="18"/>
          </w:rPr>
          <w:fldChar w:fldCharType="end"/>
        </w:r>
      </w:p>
    </w:sdtContent>
  </w:sdt>
  <w:p w:rsidRPr="00D945F9" w:rsidR="006F09CA" w:rsidP="00277906" w:rsidRDefault="001568C3" w14:paraId="0CBBA200" w14:textId="063112EF">
    <w:pPr>
      <w:pStyle w:val="Footer"/>
      <w:ind w:right="360"/>
      <w:rPr>
        <w:rStyle w:val="FootnoteReference"/>
        <w:vertAlign w:val="baseline"/>
      </w:rPr>
    </w:pPr>
    <w:r w:rsidRPr="00D945F9">
      <w:rPr>
        <w:noProof/>
        <w:color w:val="808080" w:themeColor="background1" w:themeShade="80"/>
      </w:rPr>
      <w:drawing>
        <wp:anchor distT="0" distB="0" distL="114300" distR="114300" simplePos="0" relativeHeight="251658241" behindDoc="1" locked="0" layoutInCell="1" allowOverlap="1" wp14:anchorId="43CD4BBE" wp14:editId="35DF8C05">
          <wp:simplePos x="0" y="0"/>
          <wp:positionH relativeFrom="column">
            <wp:posOffset>5969635</wp:posOffset>
          </wp:positionH>
          <wp:positionV relativeFrom="paragraph">
            <wp:posOffset>-124369</wp:posOffset>
          </wp:positionV>
          <wp:extent cx="1049020" cy="674370"/>
          <wp:effectExtent l="0" t="0" r="5080" b="0"/>
          <wp:wrapNone/>
          <wp:docPr id="153236148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60498"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22180" t="-2008" r="-1409" b="43029"/>
                  <a:stretch>
                    <a:fillRect/>
                  </a:stretch>
                </pic:blipFill>
                <pic:spPr bwMode="auto">
                  <a:xfrm flipH="1">
                    <a:off x="0" y="0"/>
                    <a:ext cx="1049020" cy="6743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sz w:val="18"/>
          <w:szCs w:val="18"/>
        </w:rPr>
        <w:alias w:val="Title"/>
        <w:tag w:val=""/>
        <w:id w:val="874962478"/>
        <w:dataBinding w:prefixMappings="xmlns:ns0='http://purl.org/dc/elements/1.1/' xmlns:ns1='http://schemas.openxmlformats.org/package/2006/metadata/core-properties' " w:xpath="/ns1:coreProperties[1]/ns0:title[1]" w:storeItemID="{6C3C8BC8-F283-45AE-878A-BAB7291924A1}"/>
        <w:text/>
      </w:sdtPr>
      <w:sdtContent>
        <w:r w:rsidR="00E16F8F">
          <w:rPr>
            <w:sz w:val="18"/>
            <w:szCs w:val="18"/>
          </w:rPr>
          <w:t xml:space="preserve">SunSmart </w:t>
        </w:r>
        <w:r w:rsidR="00B57F3A">
          <w:rPr>
            <w:sz w:val="18"/>
            <w:szCs w:val="18"/>
          </w:rPr>
          <w:t xml:space="preserve">Workplace </w:t>
        </w:r>
        <w:r w:rsidR="00E16F8F">
          <w:rPr>
            <w:sz w:val="18"/>
            <w:szCs w:val="18"/>
          </w:rPr>
          <w:t>Policy</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sdt>
    <w:sdtPr>
      <w:rPr>
        <w:rStyle w:val="PageNumber"/>
      </w:rPr>
      <w:id w:val="-2005431698"/>
      <w:docPartObj>
        <w:docPartGallery w:val="Page Numbers (Bottom of Page)"/>
        <w:docPartUnique/>
      </w:docPartObj>
    </w:sdtPr>
    <w:sdtEndPr>
      <w:rPr>
        <w:rStyle w:val="PageNumber"/>
        <w:sz w:val="18"/>
        <w:szCs w:val="18"/>
      </w:rPr>
    </w:sdtEndPr>
    <w:sdtContent>
      <w:p w:rsidRPr="00277906" w:rsidR="00AA51AC" w:rsidP="00AA51AC" w:rsidRDefault="00AA51AC" w14:paraId="03AC8DD8" w14:textId="77777777">
        <w:pPr>
          <w:pStyle w:val="Footer"/>
          <w:framePr w:wrap="none" w:hAnchor="margin" w:vAnchor="text" w:xAlign="right" w:y="1"/>
          <w:rPr>
            <w:rStyle w:val="PageNumber"/>
            <w:sz w:val="18"/>
            <w:szCs w:val="18"/>
          </w:rPr>
        </w:pPr>
        <w:r w:rsidRPr="00277906">
          <w:rPr>
            <w:rStyle w:val="PageNumber"/>
            <w:sz w:val="18"/>
            <w:szCs w:val="18"/>
          </w:rPr>
          <w:fldChar w:fldCharType="begin"/>
        </w:r>
        <w:r w:rsidRPr="00277906">
          <w:rPr>
            <w:rStyle w:val="PageNumber"/>
            <w:sz w:val="18"/>
            <w:szCs w:val="18"/>
          </w:rPr>
          <w:instrText xml:space="preserve"> PAGE </w:instrText>
        </w:r>
        <w:r w:rsidRPr="00277906">
          <w:rPr>
            <w:rStyle w:val="PageNumber"/>
            <w:sz w:val="18"/>
            <w:szCs w:val="18"/>
          </w:rPr>
          <w:fldChar w:fldCharType="separate"/>
        </w:r>
        <w:r>
          <w:rPr>
            <w:rStyle w:val="PageNumber"/>
            <w:sz w:val="18"/>
            <w:szCs w:val="18"/>
          </w:rPr>
          <w:t>2</w:t>
        </w:r>
        <w:r w:rsidRPr="00277906">
          <w:rPr>
            <w:rStyle w:val="PageNumber"/>
            <w:sz w:val="18"/>
            <w:szCs w:val="18"/>
          </w:rPr>
          <w:fldChar w:fldCharType="end"/>
        </w:r>
      </w:p>
    </w:sdtContent>
  </w:sdt>
  <w:p w:rsidR="00F1300F" w:rsidP="00511B92" w:rsidRDefault="00F1300F" w14:paraId="198C461B" w14:textId="4624A971">
    <w:pPr>
      <w:pStyle w:val="Footer"/>
      <w:ind w:right="360"/>
    </w:pPr>
    <w:r w:rsidRPr="00D945F9">
      <w:rPr>
        <w:noProof/>
        <w:color w:val="808080" w:themeColor="background1" w:themeShade="80"/>
      </w:rPr>
      <w:drawing>
        <wp:anchor distT="0" distB="0" distL="114300" distR="114300" simplePos="0" relativeHeight="251658244" behindDoc="1" locked="0" layoutInCell="1" allowOverlap="1" wp14:anchorId="62E3D1AB" wp14:editId="1324E8EE">
          <wp:simplePos x="0" y="0"/>
          <wp:positionH relativeFrom="column">
            <wp:posOffset>5969635</wp:posOffset>
          </wp:positionH>
          <wp:positionV relativeFrom="paragraph">
            <wp:posOffset>-124369</wp:posOffset>
          </wp:positionV>
          <wp:extent cx="1049020" cy="674370"/>
          <wp:effectExtent l="0" t="0" r="5080" b="0"/>
          <wp:wrapNone/>
          <wp:docPr id="82968606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60498"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22180" t="-2008" r="-1409" b="43029"/>
                  <a:stretch>
                    <a:fillRect/>
                  </a:stretch>
                </pic:blipFill>
                <pic:spPr bwMode="auto">
                  <a:xfrm flipH="1">
                    <a:off x="0" y="0"/>
                    <a:ext cx="1049020" cy="6743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sz w:val="18"/>
          <w:szCs w:val="18"/>
        </w:rPr>
        <w:alias w:val="Title"/>
        <w:tag w:val=""/>
        <w:id w:val="1605609769"/>
        <w:dataBinding w:prefixMappings="xmlns:ns0='http://purl.org/dc/elements/1.1/' xmlns:ns1='http://schemas.openxmlformats.org/package/2006/metadata/core-properties' " w:xpath="/ns1:coreProperties[1]/ns0:title[1]" w:storeItemID="{6C3C8BC8-F283-45AE-878A-BAB7291924A1}"/>
        <w:text/>
      </w:sdtPr>
      <w:sdtContent>
        <w:r w:rsidR="00B57F3A">
          <w:rPr>
            <w:sz w:val="18"/>
            <w:szCs w:val="18"/>
          </w:rPr>
          <w:t>SunSmart Workplace Policy</w:t>
        </w:r>
      </w:sdtContent>
    </w:sdt>
    <w:r>
      <w:rPr>
        <w:noProof/>
      </w:rPr>
      <w:drawing>
        <wp:anchor distT="0" distB="0" distL="114300" distR="114300" simplePos="0" relativeHeight="251658243" behindDoc="1" locked="0" layoutInCell="1" allowOverlap="1" wp14:anchorId="328536EC" wp14:editId="680FBBE8">
          <wp:simplePos x="0" y="0"/>
          <wp:positionH relativeFrom="column">
            <wp:posOffset>635</wp:posOffset>
          </wp:positionH>
          <wp:positionV relativeFrom="paragraph">
            <wp:posOffset>-316230</wp:posOffset>
          </wp:positionV>
          <wp:extent cx="647700" cy="749300"/>
          <wp:effectExtent l="0" t="0" r="0" b="0"/>
          <wp:wrapSquare wrapText="bothSides"/>
          <wp:docPr id="1642541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541725" name="Picture 1642541725"/>
                  <pic:cNvPicPr/>
                </pic:nvPicPr>
                <pic:blipFill>
                  <a:blip r:embed="rId2">
                    <a:extLst>
                      <a:ext uri="{28A0092B-C50C-407E-A947-70E740481C1C}">
                        <a14:useLocalDpi xmlns:a14="http://schemas.microsoft.com/office/drawing/2010/main" val="0"/>
                      </a:ext>
                    </a:extLst>
                  </a:blip>
                  <a:stretch>
                    <a:fillRect/>
                  </a:stretch>
                </pic:blipFill>
                <pic:spPr>
                  <a:xfrm>
                    <a:off x="0" y="0"/>
                    <a:ext cx="647700" cy="7493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0842" w:rsidRDefault="00C00842" w14:paraId="044414FE" w14:textId="77777777">
      <w:r>
        <w:separator/>
      </w:r>
    </w:p>
  </w:footnote>
  <w:footnote w:type="continuationSeparator" w:id="0">
    <w:p w:rsidR="00C00842" w:rsidRDefault="00C00842" w14:paraId="0D6DE64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A9E" w:rsidRDefault="00811A9E" w14:paraId="15A0485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1568C3" w:rsidR="00987E84" w:rsidP="001568C3" w:rsidRDefault="000C67A0" w14:paraId="457B16D2" w14:textId="77777777">
    <w:pPr>
      <w:pStyle w:val="BodyText"/>
    </w:pPr>
    <w:r w:rsidRPr="001568C3">
      <w:rPr>
        <w:noProof/>
      </w:rPr>
      <w:drawing>
        <wp:anchor distT="0" distB="0" distL="0" distR="0" simplePos="0" relativeHeight="251658240" behindDoc="1" locked="0" layoutInCell="1" allowOverlap="1" wp14:anchorId="0184DFD5" wp14:editId="618B9B2F">
          <wp:simplePos x="0" y="0"/>
          <wp:positionH relativeFrom="page">
            <wp:posOffset>673100</wp:posOffset>
          </wp:positionH>
          <wp:positionV relativeFrom="page">
            <wp:posOffset>317500</wp:posOffset>
          </wp:positionV>
          <wp:extent cx="1536700" cy="618778"/>
          <wp:effectExtent l="0" t="0" r="0" b="3810"/>
          <wp:wrapTopAndBottom/>
          <wp:docPr id="2051808005" name="Image 1" descr="Cancer Counci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2773143" name="Image 1" descr="Cancer Council"/>
                  <pic:cNvPicPr/>
                </pic:nvPicPr>
                <pic:blipFill>
                  <a:blip r:embed="rId1" cstate="print"/>
                  <a:stretch>
                    <a:fillRect/>
                  </a:stretch>
                </pic:blipFill>
                <pic:spPr>
                  <a:xfrm>
                    <a:off x="0" y="0"/>
                    <a:ext cx="1536700" cy="61877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F1300F" w:rsidRDefault="00F1300F" w14:paraId="35FB5955" w14:textId="53AE0166">
    <w:pPr>
      <w:pStyle w:val="Header"/>
    </w:pPr>
    <w:r w:rsidRPr="001568C3">
      <w:rPr>
        <w:noProof/>
      </w:rPr>
      <w:drawing>
        <wp:anchor distT="0" distB="0" distL="0" distR="0" simplePos="0" relativeHeight="251658242" behindDoc="1" locked="0" layoutInCell="1" allowOverlap="1" wp14:anchorId="55789998" wp14:editId="62F77D23">
          <wp:simplePos x="0" y="0"/>
          <wp:positionH relativeFrom="page">
            <wp:posOffset>612140</wp:posOffset>
          </wp:positionH>
          <wp:positionV relativeFrom="page">
            <wp:posOffset>237846</wp:posOffset>
          </wp:positionV>
          <wp:extent cx="1536700" cy="618778"/>
          <wp:effectExtent l="0" t="0" r="0" b="3810"/>
          <wp:wrapTopAndBottom/>
          <wp:docPr id="114561644" name="Image 1" descr="Cancer Counci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2773143" name="Image 1" descr="Cancer Council"/>
                  <pic:cNvPicPr/>
                </pic:nvPicPr>
                <pic:blipFill>
                  <a:blip r:embed="rId1" cstate="print"/>
                  <a:stretch>
                    <a:fillRect/>
                  </a:stretch>
                </pic:blipFill>
                <pic:spPr>
                  <a:xfrm>
                    <a:off x="0" y="0"/>
                    <a:ext cx="1536700" cy="61877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2B8"/>
    <w:multiLevelType w:val="hybridMultilevel"/>
    <w:tmpl w:val="B2620114"/>
    <w:lvl w:ilvl="0" w:tplc="FFFFFFFF">
      <w:numFmt w:val="bullet"/>
      <w:lvlText w:val=""/>
      <w:lvlJc w:val="left"/>
      <w:pPr>
        <w:ind w:left="381" w:hanging="358"/>
      </w:pPr>
      <w:rPr>
        <w:rFonts w:hint="default" w:ascii="Symbol" w:hAnsi="Symbol" w:eastAsia="Symbol" w:cs="Symbol"/>
        <w:spacing w:val="0"/>
        <w:w w:val="100"/>
        <w:lang w:val="en-US" w:eastAsia="en-US" w:bidi="ar-SA"/>
      </w:rPr>
    </w:lvl>
    <w:lvl w:ilvl="1" w:tplc="1BF04844">
      <w:numFmt w:val="bullet"/>
      <w:lvlText w:val="–"/>
      <w:lvlJc w:val="left"/>
      <w:pPr>
        <w:ind w:left="1250" w:hanging="360"/>
      </w:pPr>
      <w:rPr>
        <w:rFonts w:hint="default" w:ascii="Foco CC Light" w:hAnsi="Foco CC Light" w:eastAsia="Foco CC Light" w:cs="Foco CC Light"/>
        <w:b w:val="0"/>
        <w:bCs w:val="0"/>
        <w:i w:val="0"/>
        <w:iCs w:val="0"/>
        <w:color w:val="231F20"/>
        <w:spacing w:val="0"/>
        <w:w w:val="100"/>
        <w:sz w:val="19"/>
        <w:szCs w:val="19"/>
        <w:lang w:val="en-US" w:eastAsia="en-US" w:bidi="ar-SA"/>
      </w:rPr>
    </w:lvl>
    <w:lvl w:ilvl="2" w:tplc="FFFFFFFF">
      <w:numFmt w:val="bullet"/>
      <w:lvlText w:val="•"/>
      <w:lvlJc w:val="left"/>
      <w:pPr>
        <w:ind w:left="2117" w:hanging="358"/>
      </w:pPr>
      <w:rPr>
        <w:rFonts w:hint="default"/>
        <w:lang w:val="en-US" w:eastAsia="en-US" w:bidi="ar-SA"/>
      </w:rPr>
    </w:lvl>
    <w:lvl w:ilvl="3" w:tplc="FFFFFFFF">
      <w:numFmt w:val="bullet"/>
      <w:lvlText w:val="•"/>
      <w:lvlJc w:val="left"/>
      <w:pPr>
        <w:ind w:left="2985" w:hanging="358"/>
      </w:pPr>
      <w:rPr>
        <w:rFonts w:hint="default"/>
        <w:lang w:val="en-US" w:eastAsia="en-US" w:bidi="ar-SA"/>
      </w:rPr>
    </w:lvl>
    <w:lvl w:ilvl="4" w:tplc="FFFFFFFF">
      <w:numFmt w:val="bullet"/>
      <w:lvlText w:val="•"/>
      <w:lvlJc w:val="left"/>
      <w:pPr>
        <w:ind w:left="3854" w:hanging="358"/>
      </w:pPr>
      <w:rPr>
        <w:rFonts w:hint="default"/>
        <w:lang w:val="en-US" w:eastAsia="en-US" w:bidi="ar-SA"/>
      </w:rPr>
    </w:lvl>
    <w:lvl w:ilvl="5" w:tplc="FFFFFFFF">
      <w:numFmt w:val="bullet"/>
      <w:lvlText w:val="•"/>
      <w:lvlJc w:val="left"/>
      <w:pPr>
        <w:ind w:left="4722" w:hanging="358"/>
      </w:pPr>
      <w:rPr>
        <w:rFonts w:hint="default"/>
        <w:lang w:val="en-US" w:eastAsia="en-US" w:bidi="ar-SA"/>
      </w:rPr>
    </w:lvl>
    <w:lvl w:ilvl="6" w:tplc="FFFFFFFF">
      <w:numFmt w:val="bullet"/>
      <w:lvlText w:val="•"/>
      <w:lvlJc w:val="left"/>
      <w:pPr>
        <w:ind w:left="5591" w:hanging="358"/>
      </w:pPr>
      <w:rPr>
        <w:rFonts w:hint="default"/>
        <w:lang w:val="en-US" w:eastAsia="en-US" w:bidi="ar-SA"/>
      </w:rPr>
    </w:lvl>
    <w:lvl w:ilvl="7" w:tplc="FFFFFFFF">
      <w:numFmt w:val="bullet"/>
      <w:lvlText w:val="•"/>
      <w:lvlJc w:val="left"/>
      <w:pPr>
        <w:ind w:left="6459" w:hanging="358"/>
      </w:pPr>
      <w:rPr>
        <w:rFonts w:hint="default"/>
        <w:lang w:val="en-US" w:eastAsia="en-US" w:bidi="ar-SA"/>
      </w:rPr>
    </w:lvl>
    <w:lvl w:ilvl="8" w:tplc="FFFFFFFF">
      <w:numFmt w:val="bullet"/>
      <w:lvlText w:val="•"/>
      <w:lvlJc w:val="left"/>
      <w:pPr>
        <w:ind w:left="7328" w:hanging="358"/>
      </w:pPr>
      <w:rPr>
        <w:rFonts w:hint="default"/>
        <w:lang w:val="en-US" w:eastAsia="en-US" w:bidi="ar-SA"/>
      </w:rPr>
    </w:lvl>
  </w:abstractNum>
  <w:abstractNum w:abstractNumId="1" w15:restartNumberingAfterBreak="0">
    <w:nsid w:val="01CC1A0E"/>
    <w:multiLevelType w:val="hybridMultilevel"/>
    <w:tmpl w:val="5F3260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6149C2"/>
    <w:multiLevelType w:val="hybridMultilevel"/>
    <w:tmpl w:val="C172B36A"/>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072A7D68"/>
    <w:multiLevelType w:val="hybridMultilevel"/>
    <w:tmpl w:val="8C08A266"/>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191B516D"/>
    <w:multiLevelType w:val="hybridMultilevel"/>
    <w:tmpl w:val="FF8EAF28"/>
    <w:lvl w:ilvl="0" w:tplc="1542D72C">
      <w:start w:val="1"/>
      <w:numFmt w:val="decimal"/>
      <w:lvlText w:val="%1."/>
      <w:lvlJc w:val="left"/>
      <w:pPr>
        <w:ind w:left="23" w:hanging="269"/>
      </w:pPr>
      <w:rPr>
        <w:rFonts w:hint="default" w:ascii="Arial" w:hAnsi="Arial" w:eastAsia="Arial" w:cs="Arial"/>
        <w:b w:val="0"/>
        <w:bCs w:val="0"/>
        <w:i w:val="0"/>
        <w:iCs w:val="0"/>
        <w:spacing w:val="0"/>
        <w:w w:val="100"/>
        <w:sz w:val="24"/>
        <w:szCs w:val="24"/>
        <w:lang w:val="en-US" w:eastAsia="en-US" w:bidi="ar-SA"/>
      </w:rPr>
    </w:lvl>
    <w:lvl w:ilvl="1" w:tplc="6EAC303C">
      <w:numFmt w:val="bullet"/>
      <w:lvlText w:val="•"/>
      <w:lvlJc w:val="left"/>
      <w:pPr>
        <w:ind w:left="924" w:hanging="269"/>
      </w:pPr>
      <w:rPr>
        <w:rFonts w:hint="default"/>
        <w:lang w:val="en-US" w:eastAsia="en-US" w:bidi="ar-SA"/>
      </w:rPr>
    </w:lvl>
    <w:lvl w:ilvl="2" w:tplc="C510A2E0">
      <w:numFmt w:val="bullet"/>
      <w:lvlText w:val="•"/>
      <w:lvlJc w:val="left"/>
      <w:pPr>
        <w:ind w:left="1829" w:hanging="269"/>
      </w:pPr>
      <w:rPr>
        <w:rFonts w:hint="default"/>
        <w:lang w:val="en-US" w:eastAsia="en-US" w:bidi="ar-SA"/>
      </w:rPr>
    </w:lvl>
    <w:lvl w:ilvl="3" w:tplc="00262F3E">
      <w:numFmt w:val="bullet"/>
      <w:lvlText w:val="•"/>
      <w:lvlJc w:val="left"/>
      <w:pPr>
        <w:ind w:left="2733" w:hanging="269"/>
      </w:pPr>
      <w:rPr>
        <w:rFonts w:hint="default"/>
        <w:lang w:val="en-US" w:eastAsia="en-US" w:bidi="ar-SA"/>
      </w:rPr>
    </w:lvl>
    <w:lvl w:ilvl="4" w:tplc="A87AD94E">
      <w:numFmt w:val="bullet"/>
      <w:lvlText w:val="•"/>
      <w:lvlJc w:val="left"/>
      <w:pPr>
        <w:ind w:left="3638" w:hanging="269"/>
      </w:pPr>
      <w:rPr>
        <w:rFonts w:hint="default"/>
        <w:lang w:val="en-US" w:eastAsia="en-US" w:bidi="ar-SA"/>
      </w:rPr>
    </w:lvl>
    <w:lvl w:ilvl="5" w:tplc="41502EF4">
      <w:numFmt w:val="bullet"/>
      <w:lvlText w:val="•"/>
      <w:lvlJc w:val="left"/>
      <w:pPr>
        <w:ind w:left="4542" w:hanging="269"/>
      </w:pPr>
      <w:rPr>
        <w:rFonts w:hint="default"/>
        <w:lang w:val="en-US" w:eastAsia="en-US" w:bidi="ar-SA"/>
      </w:rPr>
    </w:lvl>
    <w:lvl w:ilvl="6" w:tplc="A8DA5258">
      <w:numFmt w:val="bullet"/>
      <w:lvlText w:val="•"/>
      <w:lvlJc w:val="left"/>
      <w:pPr>
        <w:ind w:left="5447" w:hanging="269"/>
      </w:pPr>
      <w:rPr>
        <w:rFonts w:hint="default"/>
        <w:lang w:val="en-US" w:eastAsia="en-US" w:bidi="ar-SA"/>
      </w:rPr>
    </w:lvl>
    <w:lvl w:ilvl="7" w:tplc="88B04208">
      <w:numFmt w:val="bullet"/>
      <w:lvlText w:val="•"/>
      <w:lvlJc w:val="left"/>
      <w:pPr>
        <w:ind w:left="6351" w:hanging="269"/>
      </w:pPr>
      <w:rPr>
        <w:rFonts w:hint="default"/>
        <w:lang w:val="en-US" w:eastAsia="en-US" w:bidi="ar-SA"/>
      </w:rPr>
    </w:lvl>
    <w:lvl w:ilvl="8" w:tplc="9C0A9AB4">
      <w:numFmt w:val="bullet"/>
      <w:lvlText w:val="•"/>
      <w:lvlJc w:val="left"/>
      <w:pPr>
        <w:ind w:left="7256" w:hanging="269"/>
      </w:pPr>
      <w:rPr>
        <w:rFonts w:hint="default"/>
        <w:lang w:val="en-US" w:eastAsia="en-US" w:bidi="ar-SA"/>
      </w:rPr>
    </w:lvl>
  </w:abstractNum>
  <w:abstractNum w:abstractNumId="5" w15:restartNumberingAfterBreak="0">
    <w:nsid w:val="1C7143C8"/>
    <w:multiLevelType w:val="hybridMultilevel"/>
    <w:tmpl w:val="0BA2AA3A"/>
    <w:lvl w:ilvl="0" w:tplc="FFFFFFFF">
      <w:numFmt w:val="bullet"/>
      <w:lvlText w:val=""/>
      <w:lvlJc w:val="left"/>
      <w:pPr>
        <w:ind w:left="381" w:hanging="358"/>
      </w:pPr>
      <w:rPr>
        <w:rFonts w:hint="default" w:ascii="Symbol" w:hAnsi="Symbol" w:eastAsia="Symbol" w:cs="Symbol"/>
        <w:spacing w:val="0"/>
        <w:w w:val="100"/>
        <w:lang w:val="en-US" w:eastAsia="en-US" w:bidi="ar-SA"/>
      </w:rPr>
    </w:lvl>
    <w:lvl w:ilvl="1" w:tplc="08090003">
      <w:start w:val="1"/>
      <w:numFmt w:val="bullet"/>
      <w:lvlText w:val="o"/>
      <w:lvlJc w:val="left"/>
      <w:pPr>
        <w:ind w:left="1250" w:hanging="360"/>
      </w:pPr>
      <w:rPr>
        <w:rFonts w:hint="default" w:ascii="Courier New" w:hAnsi="Courier New" w:cs="Courier New"/>
      </w:rPr>
    </w:lvl>
    <w:lvl w:ilvl="2" w:tplc="FFFFFFFF">
      <w:numFmt w:val="bullet"/>
      <w:lvlText w:val="•"/>
      <w:lvlJc w:val="left"/>
      <w:pPr>
        <w:ind w:left="2117" w:hanging="358"/>
      </w:pPr>
      <w:rPr>
        <w:rFonts w:hint="default"/>
        <w:lang w:val="en-US" w:eastAsia="en-US" w:bidi="ar-SA"/>
      </w:rPr>
    </w:lvl>
    <w:lvl w:ilvl="3" w:tplc="FFFFFFFF">
      <w:numFmt w:val="bullet"/>
      <w:lvlText w:val="•"/>
      <w:lvlJc w:val="left"/>
      <w:pPr>
        <w:ind w:left="2985" w:hanging="358"/>
      </w:pPr>
      <w:rPr>
        <w:rFonts w:hint="default"/>
        <w:lang w:val="en-US" w:eastAsia="en-US" w:bidi="ar-SA"/>
      </w:rPr>
    </w:lvl>
    <w:lvl w:ilvl="4" w:tplc="FFFFFFFF">
      <w:numFmt w:val="bullet"/>
      <w:lvlText w:val="•"/>
      <w:lvlJc w:val="left"/>
      <w:pPr>
        <w:ind w:left="3854" w:hanging="358"/>
      </w:pPr>
      <w:rPr>
        <w:rFonts w:hint="default"/>
        <w:lang w:val="en-US" w:eastAsia="en-US" w:bidi="ar-SA"/>
      </w:rPr>
    </w:lvl>
    <w:lvl w:ilvl="5" w:tplc="FFFFFFFF">
      <w:numFmt w:val="bullet"/>
      <w:lvlText w:val="•"/>
      <w:lvlJc w:val="left"/>
      <w:pPr>
        <w:ind w:left="4722" w:hanging="358"/>
      </w:pPr>
      <w:rPr>
        <w:rFonts w:hint="default"/>
        <w:lang w:val="en-US" w:eastAsia="en-US" w:bidi="ar-SA"/>
      </w:rPr>
    </w:lvl>
    <w:lvl w:ilvl="6" w:tplc="FFFFFFFF">
      <w:numFmt w:val="bullet"/>
      <w:lvlText w:val="•"/>
      <w:lvlJc w:val="left"/>
      <w:pPr>
        <w:ind w:left="5591" w:hanging="358"/>
      </w:pPr>
      <w:rPr>
        <w:rFonts w:hint="default"/>
        <w:lang w:val="en-US" w:eastAsia="en-US" w:bidi="ar-SA"/>
      </w:rPr>
    </w:lvl>
    <w:lvl w:ilvl="7" w:tplc="FFFFFFFF">
      <w:numFmt w:val="bullet"/>
      <w:lvlText w:val="•"/>
      <w:lvlJc w:val="left"/>
      <w:pPr>
        <w:ind w:left="6459" w:hanging="358"/>
      </w:pPr>
      <w:rPr>
        <w:rFonts w:hint="default"/>
        <w:lang w:val="en-US" w:eastAsia="en-US" w:bidi="ar-SA"/>
      </w:rPr>
    </w:lvl>
    <w:lvl w:ilvl="8" w:tplc="FFFFFFFF">
      <w:numFmt w:val="bullet"/>
      <w:lvlText w:val="•"/>
      <w:lvlJc w:val="left"/>
      <w:pPr>
        <w:ind w:left="7328" w:hanging="358"/>
      </w:pPr>
      <w:rPr>
        <w:rFonts w:hint="default"/>
        <w:lang w:val="en-US" w:eastAsia="en-US" w:bidi="ar-SA"/>
      </w:rPr>
    </w:lvl>
  </w:abstractNum>
  <w:abstractNum w:abstractNumId="6" w15:restartNumberingAfterBreak="0">
    <w:nsid w:val="218D4663"/>
    <w:multiLevelType w:val="hybridMultilevel"/>
    <w:tmpl w:val="018A6B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65829ED"/>
    <w:multiLevelType w:val="hybridMultilevel"/>
    <w:tmpl w:val="597A1004"/>
    <w:lvl w:ilvl="0" w:tplc="E2CAF7BA">
      <w:start w:val="1"/>
      <w:numFmt w:val="bullet"/>
      <w:pStyle w:val="Instructionslis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A9D7187"/>
    <w:multiLevelType w:val="hybridMultilevel"/>
    <w:tmpl w:val="06FE91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C711539"/>
    <w:multiLevelType w:val="hybridMultilevel"/>
    <w:tmpl w:val="D33AFE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EC31934"/>
    <w:multiLevelType w:val="hybridMultilevel"/>
    <w:tmpl w:val="3F74AF7E"/>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432476D6"/>
    <w:multiLevelType w:val="hybridMultilevel"/>
    <w:tmpl w:val="560ECA7E"/>
    <w:lvl w:ilvl="0" w:tplc="022EF45C">
      <w:numFmt w:val="bullet"/>
      <w:pStyle w:val="ListParagraph"/>
      <w:lvlText w:val=""/>
      <w:lvlJc w:val="left"/>
      <w:pPr>
        <w:ind w:left="381" w:hanging="358"/>
      </w:pPr>
      <w:rPr>
        <w:rFonts w:hint="default" w:ascii="Symbol" w:hAnsi="Symbol" w:eastAsia="Symbol" w:cs="Symbol"/>
        <w:spacing w:val="0"/>
        <w:w w:val="100"/>
        <w:lang w:val="en-US" w:eastAsia="en-US" w:bidi="ar-SA"/>
      </w:rPr>
    </w:lvl>
    <w:lvl w:ilvl="1" w:tplc="90E2C59E">
      <w:numFmt w:val="bullet"/>
      <w:lvlText w:val="•"/>
      <w:lvlJc w:val="left"/>
      <w:pPr>
        <w:ind w:left="1248" w:hanging="358"/>
      </w:pPr>
      <w:rPr>
        <w:rFonts w:hint="default"/>
        <w:lang w:val="en-US" w:eastAsia="en-US" w:bidi="ar-SA"/>
      </w:rPr>
    </w:lvl>
    <w:lvl w:ilvl="2" w:tplc="CD4ECD18">
      <w:numFmt w:val="bullet"/>
      <w:lvlText w:val="•"/>
      <w:lvlJc w:val="left"/>
      <w:pPr>
        <w:ind w:left="2117" w:hanging="358"/>
      </w:pPr>
      <w:rPr>
        <w:rFonts w:hint="default"/>
        <w:lang w:val="en-US" w:eastAsia="en-US" w:bidi="ar-SA"/>
      </w:rPr>
    </w:lvl>
    <w:lvl w:ilvl="3" w:tplc="C5087E68">
      <w:numFmt w:val="bullet"/>
      <w:lvlText w:val="•"/>
      <w:lvlJc w:val="left"/>
      <w:pPr>
        <w:ind w:left="2985" w:hanging="358"/>
      </w:pPr>
      <w:rPr>
        <w:rFonts w:hint="default"/>
        <w:lang w:val="en-US" w:eastAsia="en-US" w:bidi="ar-SA"/>
      </w:rPr>
    </w:lvl>
    <w:lvl w:ilvl="4" w:tplc="CA12C9B0">
      <w:numFmt w:val="bullet"/>
      <w:lvlText w:val="•"/>
      <w:lvlJc w:val="left"/>
      <w:pPr>
        <w:ind w:left="3854" w:hanging="358"/>
      </w:pPr>
      <w:rPr>
        <w:rFonts w:hint="default"/>
        <w:lang w:val="en-US" w:eastAsia="en-US" w:bidi="ar-SA"/>
      </w:rPr>
    </w:lvl>
    <w:lvl w:ilvl="5" w:tplc="22F0CDDA">
      <w:numFmt w:val="bullet"/>
      <w:lvlText w:val="•"/>
      <w:lvlJc w:val="left"/>
      <w:pPr>
        <w:ind w:left="4722" w:hanging="358"/>
      </w:pPr>
      <w:rPr>
        <w:rFonts w:hint="default"/>
        <w:lang w:val="en-US" w:eastAsia="en-US" w:bidi="ar-SA"/>
      </w:rPr>
    </w:lvl>
    <w:lvl w:ilvl="6" w:tplc="CA7205C2">
      <w:numFmt w:val="bullet"/>
      <w:lvlText w:val="•"/>
      <w:lvlJc w:val="left"/>
      <w:pPr>
        <w:ind w:left="5591" w:hanging="358"/>
      </w:pPr>
      <w:rPr>
        <w:rFonts w:hint="default"/>
        <w:lang w:val="en-US" w:eastAsia="en-US" w:bidi="ar-SA"/>
      </w:rPr>
    </w:lvl>
    <w:lvl w:ilvl="7" w:tplc="5A04D1CE">
      <w:numFmt w:val="bullet"/>
      <w:lvlText w:val="•"/>
      <w:lvlJc w:val="left"/>
      <w:pPr>
        <w:ind w:left="6459" w:hanging="358"/>
      </w:pPr>
      <w:rPr>
        <w:rFonts w:hint="default"/>
        <w:lang w:val="en-US" w:eastAsia="en-US" w:bidi="ar-SA"/>
      </w:rPr>
    </w:lvl>
    <w:lvl w:ilvl="8" w:tplc="6F1E33F0">
      <w:numFmt w:val="bullet"/>
      <w:lvlText w:val="•"/>
      <w:lvlJc w:val="left"/>
      <w:pPr>
        <w:ind w:left="7328" w:hanging="358"/>
      </w:pPr>
      <w:rPr>
        <w:rFonts w:hint="default"/>
        <w:lang w:val="en-US" w:eastAsia="en-US" w:bidi="ar-SA"/>
      </w:rPr>
    </w:lvl>
  </w:abstractNum>
  <w:abstractNum w:abstractNumId="12" w15:restartNumberingAfterBreak="0">
    <w:nsid w:val="536B65AE"/>
    <w:multiLevelType w:val="hybridMultilevel"/>
    <w:tmpl w:val="402644FA"/>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56181D25"/>
    <w:multiLevelType w:val="hybridMultilevel"/>
    <w:tmpl w:val="A050A4F4"/>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 w15:restartNumberingAfterBreak="0">
    <w:nsid w:val="5AC220DD"/>
    <w:multiLevelType w:val="hybridMultilevel"/>
    <w:tmpl w:val="0EE826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F0C6CA9"/>
    <w:multiLevelType w:val="hybridMultilevel"/>
    <w:tmpl w:val="B6F8DA7C"/>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424570816">
    <w:abstractNumId w:val="4"/>
  </w:num>
  <w:num w:numId="2" w16cid:durableId="229271358">
    <w:abstractNumId w:val="11"/>
  </w:num>
  <w:num w:numId="3" w16cid:durableId="1372805740">
    <w:abstractNumId w:val="8"/>
  </w:num>
  <w:num w:numId="4" w16cid:durableId="1264807146">
    <w:abstractNumId w:val="9"/>
  </w:num>
  <w:num w:numId="5" w16cid:durableId="439759584">
    <w:abstractNumId w:val="15"/>
  </w:num>
  <w:num w:numId="6" w16cid:durableId="2086804606">
    <w:abstractNumId w:val="13"/>
  </w:num>
  <w:num w:numId="7" w16cid:durableId="397093627">
    <w:abstractNumId w:val="6"/>
  </w:num>
  <w:num w:numId="8" w16cid:durableId="1446583120">
    <w:abstractNumId w:val="3"/>
  </w:num>
  <w:num w:numId="9" w16cid:durableId="568350538">
    <w:abstractNumId w:val="2"/>
  </w:num>
  <w:num w:numId="10" w16cid:durableId="823425849">
    <w:abstractNumId w:val="1"/>
  </w:num>
  <w:num w:numId="11" w16cid:durableId="1387683124">
    <w:abstractNumId w:val="12"/>
  </w:num>
  <w:num w:numId="12" w16cid:durableId="1049187698">
    <w:abstractNumId w:val="10"/>
  </w:num>
  <w:num w:numId="13" w16cid:durableId="1815104150">
    <w:abstractNumId w:val="7"/>
  </w:num>
  <w:num w:numId="14" w16cid:durableId="229391180">
    <w:abstractNumId w:val="5"/>
  </w:num>
  <w:num w:numId="15" w16cid:durableId="384640491">
    <w:abstractNumId w:val="14"/>
  </w:num>
  <w:num w:numId="16" w16cid:durableId="1980186249">
    <w:abstractNumId w:val="0"/>
  </w:num>
  <w:num w:numId="17" w16cid:durableId="843934287">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454"/>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16C"/>
    <w:rsid w:val="00000000"/>
    <w:rsid w:val="0000287C"/>
    <w:rsid w:val="000031C4"/>
    <w:rsid w:val="000234C3"/>
    <w:rsid w:val="00025276"/>
    <w:rsid w:val="00026BB8"/>
    <w:rsid w:val="00037902"/>
    <w:rsid w:val="00043FBE"/>
    <w:rsid w:val="000500FE"/>
    <w:rsid w:val="00051363"/>
    <w:rsid w:val="000552C5"/>
    <w:rsid w:val="00064951"/>
    <w:rsid w:val="00064AE9"/>
    <w:rsid w:val="0007362F"/>
    <w:rsid w:val="00077190"/>
    <w:rsid w:val="00087E87"/>
    <w:rsid w:val="00097191"/>
    <w:rsid w:val="00097246"/>
    <w:rsid w:val="000A51B7"/>
    <w:rsid w:val="000A6292"/>
    <w:rsid w:val="000B52B1"/>
    <w:rsid w:val="000C5944"/>
    <w:rsid w:val="000C6056"/>
    <w:rsid w:val="000C67A0"/>
    <w:rsid w:val="000D0FED"/>
    <w:rsid w:val="000D349B"/>
    <w:rsid w:val="000E33DF"/>
    <w:rsid w:val="000E7646"/>
    <w:rsid w:val="000F072E"/>
    <w:rsid w:val="000F1EE1"/>
    <w:rsid w:val="000F3112"/>
    <w:rsid w:val="000F5AC8"/>
    <w:rsid w:val="001022E0"/>
    <w:rsid w:val="0010619E"/>
    <w:rsid w:val="001062F6"/>
    <w:rsid w:val="00111E68"/>
    <w:rsid w:val="001300EB"/>
    <w:rsid w:val="001418EA"/>
    <w:rsid w:val="001568C3"/>
    <w:rsid w:val="00161FF6"/>
    <w:rsid w:val="0016218C"/>
    <w:rsid w:val="00182F44"/>
    <w:rsid w:val="00193238"/>
    <w:rsid w:val="001B605C"/>
    <w:rsid w:val="001C1D3B"/>
    <w:rsid w:val="001F57E9"/>
    <w:rsid w:val="002164EC"/>
    <w:rsid w:val="00220C4B"/>
    <w:rsid w:val="0022529C"/>
    <w:rsid w:val="00230264"/>
    <w:rsid w:val="002326C8"/>
    <w:rsid w:val="00235BCD"/>
    <w:rsid w:val="00245BE7"/>
    <w:rsid w:val="00255FA2"/>
    <w:rsid w:val="00262F01"/>
    <w:rsid w:val="0026385A"/>
    <w:rsid w:val="00264628"/>
    <w:rsid w:val="00264637"/>
    <w:rsid w:val="00266CB9"/>
    <w:rsid w:val="00273E00"/>
    <w:rsid w:val="00277906"/>
    <w:rsid w:val="0029447F"/>
    <w:rsid w:val="002A1876"/>
    <w:rsid w:val="002A4198"/>
    <w:rsid w:val="002A424B"/>
    <w:rsid w:val="002B5077"/>
    <w:rsid w:val="002E3E22"/>
    <w:rsid w:val="002E541A"/>
    <w:rsid w:val="002F2C94"/>
    <w:rsid w:val="00302C7B"/>
    <w:rsid w:val="00315133"/>
    <w:rsid w:val="00330FAA"/>
    <w:rsid w:val="00332208"/>
    <w:rsid w:val="003506D5"/>
    <w:rsid w:val="00350CDE"/>
    <w:rsid w:val="00353A0A"/>
    <w:rsid w:val="0038482D"/>
    <w:rsid w:val="003924A8"/>
    <w:rsid w:val="003A0B3F"/>
    <w:rsid w:val="003B084C"/>
    <w:rsid w:val="003B3B1E"/>
    <w:rsid w:val="003B7E1A"/>
    <w:rsid w:val="003C5AE8"/>
    <w:rsid w:val="003C6928"/>
    <w:rsid w:val="003D2581"/>
    <w:rsid w:val="003F18C9"/>
    <w:rsid w:val="003F26EE"/>
    <w:rsid w:val="00410EFA"/>
    <w:rsid w:val="0041178E"/>
    <w:rsid w:val="00421964"/>
    <w:rsid w:val="00425054"/>
    <w:rsid w:val="0042643E"/>
    <w:rsid w:val="00441D9D"/>
    <w:rsid w:val="004421CB"/>
    <w:rsid w:val="004546F5"/>
    <w:rsid w:val="00460598"/>
    <w:rsid w:val="00465BC0"/>
    <w:rsid w:val="00471ACA"/>
    <w:rsid w:val="004848AC"/>
    <w:rsid w:val="004B6901"/>
    <w:rsid w:val="00510971"/>
    <w:rsid w:val="00511B92"/>
    <w:rsid w:val="005133BA"/>
    <w:rsid w:val="00532689"/>
    <w:rsid w:val="005516CD"/>
    <w:rsid w:val="00563FBF"/>
    <w:rsid w:val="0057169D"/>
    <w:rsid w:val="005723A8"/>
    <w:rsid w:val="0057259F"/>
    <w:rsid w:val="005831A3"/>
    <w:rsid w:val="005864BC"/>
    <w:rsid w:val="00592C8B"/>
    <w:rsid w:val="00595864"/>
    <w:rsid w:val="00596544"/>
    <w:rsid w:val="005B1101"/>
    <w:rsid w:val="005C0CA2"/>
    <w:rsid w:val="005E6122"/>
    <w:rsid w:val="005F3C1B"/>
    <w:rsid w:val="00600106"/>
    <w:rsid w:val="00600501"/>
    <w:rsid w:val="00615ACD"/>
    <w:rsid w:val="0063693A"/>
    <w:rsid w:val="00642C29"/>
    <w:rsid w:val="00643876"/>
    <w:rsid w:val="006478DB"/>
    <w:rsid w:val="0065216C"/>
    <w:rsid w:val="006614F5"/>
    <w:rsid w:val="006658CE"/>
    <w:rsid w:val="006679C4"/>
    <w:rsid w:val="00667D50"/>
    <w:rsid w:val="006762E8"/>
    <w:rsid w:val="00685195"/>
    <w:rsid w:val="006949BA"/>
    <w:rsid w:val="006C550B"/>
    <w:rsid w:val="006C7412"/>
    <w:rsid w:val="006D0D3C"/>
    <w:rsid w:val="006E340B"/>
    <w:rsid w:val="006F09CA"/>
    <w:rsid w:val="00716017"/>
    <w:rsid w:val="00722C5C"/>
    <w:rsid w:val="0072703E"/>
    <w:rsid w:val="007325D6"/>
    <w:rsid w:val="00735497"/>
    <w:rsid w:val="00744513"/>
    <w:rsid w:val="00744AC9"/>
    <w:rsid w:val="007658BE"/>
    <w:rsid w:val="00785F4F"/>
    <w:rsid w:val="00794358"/>
    <w:rsid w:val="007B1600"/>
    <w:rsid w:val="007B1D1C"/>
    <w:rsid w:val="007B7BEA"/>
    <w:rsid w:val="007D49FF"/>
    <w:rsid w:val="007D75AD"/>
    <w:rsid w:val="007E12F3"/>
    <w:rsid w:val="007E1C5E"/>
    <w:rsid w:val="007E396D"/>
    <w:rsid w:val="007F57EB"/>
    <w:rsid w:val="00804C1D"/>
    <w:rsid w:val="00806077"/>
    <w:rsid w:val="00810D42"/>
    <w:rsid w:val="00811A9E"/>
    <w:rsid w:val="008125F2"/>
    <w:rsid w:val="008153EE"/>
    <w:rsid w:val="00821D5F"/>
    <w:rsid w:val="0083197D"/>
    <w:rsid w:val="0085251A"/>
    <w:rsid w:val="00855AB2"/>
    <w:rsid w:val="00874D82"/>
    <w:rsid w:val="008D654B"/>
    <w:rsid w:val="008E145E"/>
    <w:rsid w:val="008F3F26"/>
    <w:rsid w:val="008F5C91"/>
    <w:rsid w:val="008F6206"/>
    <w:rsid w:val="009137D3"/>
    <w:rsid w:val="00917830"/>
    <w:rsid w:val="0092406B"/>
    <w:rsid w:val="0093043A"/>
    <w:rsid w:val="00943905"/>
    <w:rsid w:val="009537FE"/>
    <w:rsid w:val="00960E93"/>
    <w:rsid w:val="0097660E"/>
    <w:rsid w:val="00987E84"/>
    <w:rsid w:val="00996EEA"/>
    <w:rsid w:val="009A5333"/>
    <w:rsid w:val="009B0302"/>
    <w:rsid w:val="009B7070"/>
    <w:rsid w:val="009C0E59"/>
    <w:rsid w:val="009E0E00"/>
    <w:rsid w:val="009F045D"/>
    <w:rsid w:val="00A1748B"/>
    <w:rsid w:val="00A329CB"/>
    <w:rsid w:val="00A34E78"/>
    <w:rsid w:val="00A3520C"/>
    <w:rsid w:val="00A418F7"/>
    <w:rsid w:val="00A41DD2"/>
    <w:rsid w:val="00A530CF"/>
    <w:rsid w:val="00A753B4"/>
    <w:rsid w:val="00A847AC"/>
    <w:rsid w:val="00A87964"/>
    <w:rsid w:val="00AA51AC"/>
    <w:rsid w:val="00AD2522"/>
    <w:rsid w:val="00AF1AAC"/>
    <w:rsid w:val="00AF613B"/>
    <w:rsid w:val="00B05468"/>
    <w:rsid w:val="00B11526"/>
    <w:rsid w:val="00B158F7"/>
    <w:rsid w:val="00B23C79"/>
    <w:rsid w:val="00B2652C"/>
    <w:rsid w:val="00B41192"/>
    <w:rsid w:val="00B41E32"/>
    <w:rsid w:val="00B45A66"/>
    <w:rsid w:val="00B50BC6"/>
    <w:rsid w:val="00B54384"/>
    <w:rsid w:val="00B57F3A"/>
    <w:rsid w:val="00B62F41"/>
    <w:rsid w:val="00B663ED"/>
    <w:rsid w:val="00B76013"/>
    <w:rsid w:val="00B76A11"/>
    <w:rsid w:val="00B77608"/>
    <w:rsid w:val="00B8062D"/>
    <w:rsid w:val="00B9206E"/>
    <w:rsid w:val="00B9748F"/>
    <w:rsid w:val="00BA1E1E"/>
    <w:rsid w:val="00BB249B"/>
    <w:rsid w:val="00BD6FE9"/>
    <w:rsid w:val="00BF2EC1"/>
    <w:rsid w:val="00C00842"/>
    <w:rsid w:val="00C222BC"/>
    <w:rsid w:val="00C354AC"/>
    <w:rsid w:val="00C401A1"/>
    <w:rsid w:val="00C50FB4"/>
    <w:rsid w:val="00C51C59"/>
    <w:rsid w:val="00C66A74"/>
    <w:rsid w:val="00C727D1"/>
    <w:rsid w:val="00C82031"/>
    <w:rsid w:val="00C83A02"/>
    <w:rsid w:val="00C87758"/>
    <w:rsid w:val="00C9046F"/>
    <w:rsid w:val="00C9065B"/>
    <w:rsid w:val="00C91070"/>
    <w:rsid w:val="00C94487"/>
    <w:rsid w:val="00C9652E"/>
    <w:rsid w:val="00CB12A7"/>
    <w:rsid w:val="00CB204F"/>
    <w:rsid w:val="00CB3DFE"/>
    <w:rsid w:val="00CB7A43"/>
    <w:rsid w:val="00CC29F3"/>
    <w:rsid w:val="00CC639A"/>
    <w:rsid w:val="00CE47FA"/>
    <w:rsid w:val="00CE7533"/>
    <w:rsid w:val="00CF030A"/>
    <w:rsid w:val="00CF2354"/>
    <w:rsid w:val="00D01CDC"/>
    <w:rsid w:val="00D06DD7"/>
    <w:rsid w:val="00D114A9"/>
    <w:rsid w:val="00D12FED"/>
    <w:rsid w:val="00D131F3"/>
    <w:rsid w:val="00D13CCE"/>
    <w:rsid w:val="00D1722A"/>
    <w:rsid w:val="00D17EB8"/>
    <w:rsid w:val="00D21620"/>
    <w:rsid w:val="00D44123"/>
    <w:rsid w:val="00D63201"/>
    <w:rsid w:val="00D77B48"/>
    <w:rsid w:val="00D803DA"/>
    <w:rsid w:val="00D90D97"/>
    <w:rsid w:val="00D93B29"/>
    <w:rsid w:val="00D945F9"/>
    <w:rsid w:val="00DD7D06"/>
    <w:rsid w:val="00DE5E91"/>
    <w:rsid w:val="00E16F8F"/>
    <w:rsid w:val="00E21831"/>
    <w:rsid w:val="00E21B79"/>
    <w:rsid w:val="00E25FE1"/>
    <w:rsid w:val="00E27BE4"/>
    <w:rsid w:val="00E663CA"/>
    <w:rsid w:val="00E7538B"/>
    <w:rsid w:val="00E87D7C"/>
    <w:rsid w:val="00E91D25"/>
    <w:rsid w:val="00EA0F26"/>
    <w:rsid w:val="00ED3145"/>
    <w:rsid w:val="00ED3D73"/>
    <w:rsid w:val="00ED6286"/>
    <w:rsid w:val="00EE603D"/>
    <w:rsid w:val="00F01B38"/>
    <w:rsid w:val="00F10C0A"/>
    <w:rsid w:val="00F1221E"/>
    <w:rsid w:val="00F1300F"/>
    <w:rsid w:val="00F13E0D"/>
    <w:rsid w:val="00F22D94"/>
    <w:rsid w:val="00F37E06"/>
    <w:rsid w:val="00F64EBC"/>
    <w:rsid w:val="00F925EF"/>
    <w:rsid w:val="00FA29BF"/>
    <w:rsid w:val="00FC301F"/>
    <w:rsid w:val="00FD0D65"/>
    <w:rsid w:val="020B3A88"/>
    <w:rsid w:val="06513C6C"/>
    <w:rsid w:val="07CE7E52"/>
    <w:rsid w:val="0D2D8270"/>
    <w:rsid w:val="13E8F682"/>
    <w:rsid w:val="154CDD82"/>
    <w:rsid w:val="16C2430D"/>
    <w:rsid w:val="1A2BC4C3"/>
    <w:rsid w:val="1E82E44B"/>
    <w:rsid w:val="23058D67"/>
    <w:rsid w:val="2A0E319E"/>
    <w:rsid w:val="2B838E2D"/>
    <w:rsid w:val="3000DBB7"/>
    <w:rsid w:val="328AC71F"/>
    <w:rsid w:val="39D6DA19"/>
    <w:rsid w:val="3A419B72"/>
    <w:rsid w:val="47B3B612"/>
    <w:rsid w:val="47CB1958"/>
    <w:rsid w:val="5254D119"/>
    <w:rsid w:val="5505751C"/>
    <w:rsid w:val="55419703"/>
    <w:rsid w:val="580D21D5"/>
    <w:rsid w:val="59D1056C"/>
    <w:rsid w:val="5F04AD2C"/>
    <w:rsid w:val="5F91CD57"/>
    <w:rsid w:val="62C9CF46"/>
    <w:rsid w:val="66245B08"/>
    <w:rsid w:val="690A43D6"/>
    <w:rsid w:val="6C883B59"/>
    <w:rsid w:val="7F0930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8B057"/>
  <w15:docId w15:val="{BE5AC82C-5A2E-48BA-AF5C-EA7109245F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next w:val="BodyText"/>
    <w:qFormat/>
    <w:rsid w:val="008D654B"/>
    <w:pPr>
      <w:spacing w:after="120" w:line="264" w:lineRule="auto"/>
    </w:pPr>
    <w:rPr>
      <w:rFonts w:ascii="Arial" w:hAnsi="Arial" w:eastAsia="Arial" w:cs="Arial"/>
      <w:sz w:val="24"/>
    </w:rPr>
  </w:style>
  <w:style w:type="paragraph" w:styleId="Heading1">
    <w:name w:val="heading 1"/>
    <w:link w:val="Heading1Char"/>
    <w:uiPriority w:val="9"/>
    <w:qFormat/>
    <w:rsid w:val="00C87758"/>
    <w:pPr>
      <w:spacing w:before="360" w:after="120"/>
      <w:outlineLvl w:val="0"/>
    </w:pPr>
    <w:rPr>
      <w:rFonts w:ascii="Arial" w:hAnsi="Arial" w:cs="Arial" w:eastAsiaTheme="majorEastAsia"/>
      <w:b/>
      <w:bCs/>
      <w:color w:val="0F1E64" w:themeColor="text2"/>
      <w:sz w:val="40"/>
      <w:szCs w:val="32"/>
    </w:rPr>
  </w:style>
  <w:style w:type="paragraph" w:styleId="Heading2">
    <w:name w:val="heading 2"/>
    <w:basedOn w:val="Heading3"/>
    <w:uiPriority w:val="9"/>
    <w:unhideWhenUsed/>
    <w:qFormat/>
    <w:rsid w:val="00CF030A"/>
    <w:pPr>
      <w:outlineLvl w:val="1"/>
    </w:pPr>
    <w:rPr>
      <w:sz w:val="32"/>
      <w:szCs w:val="24"/>
    </w:rPr>
  </w:style>
  <w:style w:type="paragraph" w:styleId="Heading3">
    <w:name w:val="heading 3"/>
    <w:basedOn w:val="BodyText"/>
    <w:next w:val="Normal"/>
    <w:link w:val="Heading3Char"/>
    <w:uiPriority w:val="9"/>
    <w:unhideWhenUsed/>
    <w:qFormat/>
    <w:rsid w:val="00F64EBC"/>
    <w:pPr>
      <w:keepNext/>
      <w:keepLines/>
      <w:spacing w:before="240"/>
      <w:outlineLvl w:val="2"/>
    </w:pPr>
    <w:rPr>
      <w:rFonts w:eastAsiaTheme="majorEastAsia"/>
      <w:b/>
      <w:bCs/>
      <w:color w:val="0F1E64" w:themeColor="text2"/>
      <w:sz w:val="36"/>
      <w:szCs w:val="28"/>
    </w:rPr>
  </w:style>
  <w:style w:type="paragraph" w:styleId="Heading4">
    <w:name w:val="heading 4"/>
    <w:basedOn w:val="Heading3"/>
    <w:next w:val="Normal"/>
    <w:link w:val="Heading4Char"/>
    <w:uiPriority w:val="9"/>
    <w:semiHidden/>
    <w:unhideWhenUsed/>
    <w:qFormat/>
    <w:rsid w:val="00F64EBC"/>
    <w:pPr>
      <w:spacing w:before="40"/>
      <w:outlineLvl w:val="3"/>
    </w:pPr>
    <w:rPr>
      <w:rFonts w:cstheme="majorBidi"/>
      <w:iCs/>
      <w:sz w:val="28"/>
    </w:rPr>
  </w:style>
  <w:style w:type="paragraph" w:styleId="Heading9">
    <w:name w:val="heading 9"/>
    <w:basedOn w:val="Normal"/>
    <w:next w:val="Normal"/>
    <w:link w:val="Heading9Char"/>
    <w:uiPriority w:val="9"/>
    <w:unhideWhenUsed/>
    <w:qFormat/>
    <w:rsid w:val="00245BE7"/>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uiPriority w:val="1"/>
    <w:qFormat/>
    <w:rsid w:val="001568C3"/>
    <w:pPr>
      <w:spacing w:after="120" w:line="264" w:lineRule="auto"/>
    </w:pPr>
    <w:rPr>
      <w:rFonts w:ascii="Arial" w:hAnsi="Arial" w:eastAsia="Arial" w:cs="Arial"/>
      <w:sz w:val="24"/>
      <w:szCs w:val="24"/>
    </w:rPr>
  </w:style>
  <w:style w:type="paragraph" w:styleId="ListParagraph">
    <w:name w:val="List Paragraph"/>
    <w:basedOn w:val="BodyText"/>
    <w:link w:val="ListParagraphChar"/>
    <w:uiPriority w:val="1"/>
    <w:qFormat/>
    <w:rsid w:val="008D654B"/>
    <w:pPr>
      <w:keepLines/>
      <w:widowControl/>
      <w:numPr>
        <w:numId w:val="2"/>
      </w:numPr>
      <w:tabs>
        <w:tab w:val="left" w:pos="0"/>
      </w:tabs>
      <w:spacing w:before="61"/>
      <w:ind w:right="437"/>
    </w:pPr>
  </w:style>
  <w:style w:type="paragraph" w:styleId="TableParagraph" w:customStyle="1">
    <w:name w:val="Table Paragraph"/>
    <w:basedOn w:val="Normal"/>
    <w:uiPriority w:val="1"/>
    <w:qFormat/>
  </w:style>
  <w:style w:type="character" w:styleId="CommentReference">
    <w:name w:val="Comment Reference"/>
    <w:basedOn w:val="DefaultParagraphFont"/>
    <w:uiPriority w:val="99"/>
    <w:semiHidden/>
    <w:unhideWhenUsed/>
    <w:rsid w:val="008F6206"/>
    <w:rPr>
      <w:sz w:val="16"/>
      <w:szCs w:val="16"/>
    </w:rPr>
  </w:style>
  <w:style w:type="paragraph" w:styleId="CommentText">
    <w:name w:val="Comment Text"/>
    <w:basedOn w:val="Normal"/>
    <w:link w:val="CommentTextChar"/>
    <w:uiPriority w:val="99"/>
    <w:semiHidden/>
    <w:unhideWhenUsed/>
    <w:rsid w:val="008F6206"/>
    <w:rPr>
      <w:sz w:val="20"/>
      <w:szCs w:val="20"/>
    </w:rPr>
  </w:style>
  <w:style w:type="character" w:styleId="CommentTextChar" w:customStyle="1">
    <w:name w:val="Comment Text Char"/>
    <w:basedOn w:val="DefaultParagraphFont"/>
    <w:link w:val="CommentText"/>
    <w:uiPriority w:val="99"/>
    <w:semiHidden/>
    <w:rsid w:val="008F6206"/>
    <w:rPr>
      <w:rFonts w:ascii="Arial" w:hAnsi="Arial" w:eastAsia="Arial" w:cs="Arial"/>
      <w:sz w:val="20"/>
      <w:szCs w:val="20"/>
    </w:rPr>
  </w:style>
  <w:style w:type="paragraph" w:styleId="CommentSubject">
    <w:name w:val="Comment Subject"/>
    <w:basedOn w:val="CommentText"/>
    <w:next w:val="CommentText"/>
    <w:link w:val="CommentSubjectChar"/>
    <w:uiPriority w:val="99"/>
    <w:semiHidden/>
    <w:unhideWhenUsed/>
    <w:rsid w:val="008F6206"/>
    <w:rPr>
      <w:b/>
      <w:bCs/>
    </w:rPr>
  </w:style>
  <w:style w:type="character" w:styleId="CommentSubjectChar" w:customStyle="1">
    <w:name w:val="Comment Subject Char"/>
    <w:basedOn w:val="CommentTextChar"/>
    <w:link w:val="CommentSubject"/>
    <w:uiPriority w:val="99"/>
    <w:semiHidden/>
    <w:rsid w:val="008F6206"/>
    <w:rPr>
      <w:rFonts w:ascii="Arial" w:hAnsi="Arial" w:eastAsia="Arial" w:cs="Arial"/>
      <w:b/>
      <w:bCs/>
      <w:sz w:val="20"/>
      <w:szCs w:val="20"/>
    </w:rPr>
  </w:style>
  <w:style w:type="character" w:styleId="ListParagraphChar" w:customStyle="1">
    <w:name w:val="List Paragraph Char"/>
    <w:link w:val="ListParagraph"/>
    <w:uiPriority w:val="1"/>
    <w:qFormat/>
    <w:locked/>
    <w:rsid w:val="008D654B"/>
    <w:rPr>
      <w:rFonts w:ascii="Arial" w:hAnsi="Arial" w:eastAsia="Arial" w:cs="Arial"/>
      <w:sz w:val="24"/>
      <w:szCs w:val="24"/>
    </w:rPr>
  </w:style>
  <w:style w:type="character" w:styleId="Strong">
    <w:name w:val="Strong"/>
    <w:basedOn w:val="DefaultParagraphFont"/>
    <w:uiPriority w:val="22"/>
    <w:qFormat/>
    <w:rsid w:val="0007362F"/>
    <w:rPr>
      <w:b/>
      <w:bCs/>
    </w:rPr>
  </w:style>
  <w:style w:type="paragraph" w:styleId="FootnoteText">
    <w:name w:val="footnote text"/>
    <w:basedOn w:val="Normal"/>
    <w:link w:val="FootnoteTextChar"/>
    <w:uiPriority w:val="99"/>
    <w:semiHidden/>
    <w:unhideWhenUsed/>
    <w:rsid w:val="0042643E"/>
    <w:rPr>
      <w:sz w:val="20"/>
      <w:szCs w:val="20"/>
    </w:rPr>
  </w:style>
  <w:style w:type="character" w:styleId="FootnoteTextChar" w:customStyle="1">
    <w:name w:val="Footnote Text Char"/>
    <w:basedOn w:val="DefaultParagraphFont"/>
    <w:link w:val="FootnoteText"/>
    <w:uiPriority w:val="99"/>
    <w:semiHidden/>
    <w:rsid w:val="0042643E"/>
    <w:rPr>
      <w:rFonts w:ascii="Arial" w:hAnsi="Arial" w:eastAsia="Arial" w:cs="Arial"/>
      <w:sz w:val="20"/>
      <w:szCs w:val="20"/>
    </w:rPr>
  </w:style>
  <w:style w:type="character" w:styleId="FootnoteReference">
    <w:name w:val="footnote reference"/>
    <w:basedOn w:val="DefaultParagraphFont"/>
    <w:uiPriority w:val="99"/>
    <w:unhideWhenUsed/>
    <w:rsid w:val="0042643E"/>
    <w:rPr>
      <w:vertAlign w:val="superscript"/>
    </w:rPr>
  </w:style>
  <w:style w:type="paragraph" w:styleId="EndnoteText">
    <w:name w:val="endnote text"/>
    <w:basedOn w:val="Normal"/>
    <w:link w:val="EndnoteTextChar"/>
    <w:uiPriority w:val="99"/>
    <w:semiHidden/>
    <w:unhideWhenUsed/>
    <w:rsid w:val="0042643E"/>
    <w:rPr>
      <w:sz w:val="20"/>
      <w:szCs w:val="20"/>
    </w:rPr>
  </w:style>
  <w:style w:type="character" w:styleId="EndnoteTextChar" w:customStyle="1">
    <w:name w:val="Endnote Text Char"/>
    <w:basedOn w:val="DefaultParagraphFont"/>
    <w:link w:val="EndnoteText"/>
    <w:uiPriority w:val="99"/>
    <w:semiHidden/>
    <w:rsid w:val="0042643E"/>
    <w:rPr>
      <w:rFonts w:ascii="Arial" w:hAnsi="Arial" w:eastAsia="Arial" w:cs="Arial"/>
      <w:sz w:val="20"/>
      <w:szCs w:val="20"/>
    </w:rPr>
  </w:style>
  <w:style w:type="character" w:styleId="EndnoteReference">
    <w:name w:val="endnote reference"/>
    <w:basedOn w:val="DefaultParagraphFont"/>
    <w:uiPriority w:val="99"/>
    <w:semiHidden/>
    <w:unhideWhenUsed/>
    <w:rsid w:val="0042643E"/>
    <w:rPr>
      <w:vertAlign w:val="superscript"/>
    </w:rPr>
  </w:style>
  <w:style w:type="paragraph" w:styleId="Default" w:customStyle="1">
    <w:name w:val="Default"/>
    <w:rsid w:val="00C727D1"/>
    <w:pPr>
      <w:widowControl/>
      <w:adjustRightInd w:val="0"/>
    </w:pPr>
    <w:rPr>
      <w:rFonts w:ascii="Inter" w:hAnsi="Inter" w:cs="Inter"/>
      <w:color w:val="000000"/>
      <w:sz w:val="24"/>
      <w:szCs w:val="24"/>
      <w:lang w:val="en-GB"/>
    </w:rPr>
  </w:style>
  <w:style w:type="character" w:styleId="Emphasis">
    <w:name w:val="Emphasis"/>
    <w:basedOn w:val="DefaultParagraphFont"/>
    <w:uiPriority w:val="20"/>
    <w:qFormat/>
    <w:rsid w:val="006614F5"/>
    <w:rPr>
      <w:i/>
      <w:iCs/>
    </w:rPr>
  </w:style>
  <w:style w:type="character" w:styleId="Hyperlink">
    <w:name w:val="Hyperlink"/>
    <w:basedOn w:val="DefaultParagraphFont"/>
    <w:uiPriority w:val="99"/>
    <w:unhideWhenUsed/>
    <w:rsid w:val="006614F5"/>
    <w:rPr>
      <w:color w:val="0000FF"/>
      <w:u w:val="single"/>
    </w:rPr>
  </w:style>
  <w:style w:type="character" w:styleId="Heading1Char" w:customStyle="1">
    <w:name w:val="Heading 1 Char"/>
    <w:basedOn w:val="DefaultParagraphFont"/>
    <w:link w:val="Heading1"/>
    <w:uiPriority w:val="9"/>
    <w:rsid w:val="00C87758"/>
    <w:rPr>
      <w:rFonts w:ascii="Arial" w:hAnsi="Arial" w:cs="Arial" w:eastAsiaTheme="majorEastAsia"/>
      <w:b/>
      <w:bCs/>
      <w:color w:val="0F1E64" w:themeColor="text2"/>
      <w:sz w:val="40"/>
      <w:szCs w:val="32"/>
    </w:rPr>
  </w:style>
  <w:style w:type="paragraph" w:styleId="Bibliography">
    <w:name w:val="Bibliography"/>
    <w:basedOn w:val="Normal"/>
    <w:next w:val="Normal"/>
    <w:uiPriority w:val="37"/>
    <w:unhideWhenUsed/>
    <w:rsid w:val="000552C5"/>
  </w:style>
  <w:style w:type="character" w:styleId="ms-1" w:customStyle="1">
    <w:name w:val="ms-1"/>
    <w:basedOn w:val="DefaultParagraphFont"/>
    <w:rsid w:val="006478DB"/>
  </w:style>
  <w:style w:type="character" w:styleId="Heading3Char" w:customStyle="1">
    <w:name w:val="Heading 3 Char"/>
    <w:basedOn w:val="DefaultParagraphFont"/>
    <w:link w:val="Heading3"/>
    <w:uiPriority w:val="9"/>
    <w:rsid w:val="00F64EBC"/>
    <w:rPr>
      <w:rFonts w:ascii="Arial" w:hAnsi="Arial" w:cs="Arial" w:eastAsiaTheme="majorEastAsia"/>
      <w:b/>
      <w:bCs/>
      <w:color w:val="0F1E64" w:themeColor="text2"/>
      <w:sz w:val="36"/>
      <w:szCs w:val="28"/>
    </w:rPr>
  </w:style>
  <w:style w:type="character" w:styleId="FollowedHyperlink">
    <w:name w:val="FollowedHyperlink"/>
    <w:basedOn w:val="DefaultParagraphFont"/>
    <w:uiPriority w:val="99"/>
    <w:semiHidden/>
    <w:unhideWhenUsed/>
    <w:rsid w:val="004421CB"/>
    <w:rPr>
      <w:color w:val="800080" w:themeColor="followedHyperlink"/>
      <w:u w:val="single"/>
    </w:rPr>
  </w:style>
  <w:style w:type="paragraph" w:styleId="Header">
    <w:name w:val="header"/>
    <w:basedOn w:val="Normal"/>
    <w:link w:val="HeaderChar"/>
    <w:uiPriority w:val="99"/>
    <w:unhideWhenUsed/>
    <w:rsid w:val="00596544"/>
    <w:pPr>
      <w:tabs>
        <w:tab w:val="center" w:pos="4680"/>
        <w:tab w:val="right" w:pos="9360"/>
      </w:tabs>
    </w:pPr>
  </w:style>
  <w:style w:type="character" w:styleId="HeaderChar" w:customStyle="1">
    <w:name w:val="Header Char"/>
    <w:basedOn w:val="DefaultParagraphFont"/>
    <w:link w:val="Header"/>
    <w:uiPriority w:val="99"/>
    <w:rsid w:val="008125F2"/>
    <w:rPr>
      <w:rFonts w:ascii="Arial" w:hAnsi="Arial" w:eastAsia="Arial" w:cs="Arial"/>
    </w:rPr>
  </w:style>
  <w:style w:type="paragraph" w:styleId="Footer">
    <w:name w:val="footer"/>
    <w:basedOn w:val="BodyText"/>
    <w:link w:val="FooterChar"/>
    <w:uiPriority w:val="99"/>
    <w:unhideWhenUsed/>
    <w:rsid w:val="00596544"/>
    <w:pPr>
      <w:tabs>
        <w:tab w:val="center" w:pos="4680"/>
        <w:tab w:val="right" w:pos="9360"/>
      </w:tabs>
    </w:pPr>
  </w:style>
  <w:style w:type="character" w:styleId="FooterChar" w:customStyle="1">
    <w:name w:val="Footer Char"/>
    <w:basedOn w:val="DefaultParagraphFont"/>
    <w:link w:val="Footer"/>
    <w:uiPriority w:val="99"/>
    <w:rsid w:val="001568C3"/>
    <w:rPr>
      <w:rFonts w:ascii="Arial" w:hAnsi="Arial" w:eastAsia="Arial" w:cs="Arial"/>
      <w:sz w:val="24"/>
      <w:szCs w:val="24"/>
    </w:rPr>
  </w:style>
  <w:style w:type="character" w:styleId="PageNumber">
    <w:name w:val="page number"/>
    <w:basedOn w:val="DefaultParagraphFont"/>
    <w:uiPriority w:val="99"/>
    <w:semiHidden/>
    <w:unhideWhenUsed/>
    <w:rsid w:val="00277906"/>
  </w:style>
  <w:style w:type="paragraph" w:styleId="Title">
    <w:name w:val="Title"/>
    <w:basedOn w:val="Heading1"/>
    <w:next w:val="Heading2"/>
    <w:link w:val="TitleChar"/>
    <w:uiPriority w:val="10"/>
    <w:qFormat/>
    <w:rsid w:val="00F64EBC"/>
    <w:pPr>
      <w:pBdr>
        <w:top w:val="single" w:color="0F1E64" w:themeColor="text2" w:sz="48" w:space="1"/>
        <w:left w:val="single" w:color="0F1E64" w:themeColor="text2" w:sz="48" w:space="4"/>
        <w:bottom w:val="single" w:color="0F1E64" w:themeColor="text2" w:sz="48" w:space="1"/>
        <w:right w:val="single" w:color="0F1E64" w:themeColor="text2" w:sz="48" w:space="4"/>
      </w:pBdr>
      <w:shd w:val="clear" w:color="auto" w:fill="0F1E64" w:themeFill="text2"/>
      <w:spacing w:before="480" w:after="480"/>
      <w:ind w:right="51"/>
    </w:pPr>
    <w:rPr>
      <w:rFonts w:ascii="Arial Black" w:hAnsi="Arial Black"/>
      <w:noProof/>
      <w:color w:val="FFD200" w:themeColor="accent2"/>
      <w:sz w:val="48"/>
      <w:szCs w:val="48"/>
    </w:rPr>
  </w:style>
  <w:style w:type="character" w:styleId="TitleChar" w:customStyle="1">
    <w:name w:val="Title Char"/>
    <w:basedOn w:val="DefaultParagraphFont"/>
    <w:link w:val="Title"/>
    <w:uiPriority w:val="10"/>
    <w:rsid w:val="00F64EBC"/>
    <w:rPr>
      <w:rFonts w:ascii="Arial Black" w:hAnsi="Arial Black" w:eastAsia="Arial" w:cs="Arial"/>
      <w:b/>
      <w:bCs/>
      <w:noProof/>
      <w:color w:val="FFD200" w:themeColor="accent2"/>
      <w:sz w:val="48"/>
      <w:szCs w:val="48"/>
      <w:shd w:val="clear" w:color="auto" w:fill="0F1E64" w:themeFill="text2"/>
    </w:rPr>
  </w:style>
  <w:style w:type="paragraph" w:styleId="Instructions" w:customStyle="1">
    <w:name w:val="Instructions"/>
    <w:basedOn w:val="BodyText"/>
    <w:qFormat/>
    <w:rsid w:val="0057169D"/>
    <w:pPr>
      <w:pBdr>
        <w:top w:val="single" w:color="F2F2F2" w:themeColor="background1" w:themeShade="F2" w:sz="48" w:space="4"/>
        <w:left w:val="single" w:color="F2F2F2" w:themeColor="background1" w:themeShade="F2" w:sz="48" w:space="4"/>
        <w:bottom w:val="single" w:color="F2F2F2" w:themeColor="background1" w:themeShade="F2" w:sz="48" w:space="4"/>
        <w:right w:val="single" w:color="F2F2F2" w:themeColor="background1" w:themeShade="F2" w:sz="48" w:space="4"/>
      </w:pBdr>
      <w:shd w:val="clear" w:color="auto" w:fill="F2F2F2" w:themeFill="background1" w:themeFillShade="F2"/>
      <w:ind w:right="49"/>
    </w:pPr>
    <w:rPr>
      <w:i/>
      <w:iCs/>
    </w:rPr>
  </w:style>
  <w:style w:type="paragraph" w:styleId="Instructionslist" w:customStyle="1">
    <w:name w:val="Instructions list"/>
    <w:basedOn w:val="Instructions"/>
    <w:qFormat/>
    <w:rsid w:val="00B9748F"/>
    <w:pPr>
      <w:numPr>
        <w:numId w:val="13"/>
      </w:numPr>
      <w:ind w:left="284" w:hanging="284"/>
    </w:pPr>
    <w:rPr>
      <w:i w:val="0"/>
      <w:iCs w:val="0"/>
    </w:rPr>
  </w:style>
  <w:style w:type="character" w:styleId="Heading4Char" w:customStyle="1">
    <w:name w:val="Heading 4 Char"/>
    <w:basedOn w:val="DefaultParagraphFont"/>
    <w:link w:val="Heading4"/>
    <w:uiPriority w:val="9"/>
    <w:semiHidden/>
    <w:rsid w:val="00F64EBC"/>
    <w:rPr>
      <w:rFonts w:ascii="Arial" w:hAnsi="Arial" w:eastAsiaTheme="majorEastAsia" w:cstheme="majorBidi"/>
      <w:b/>
      <w:bCs/>
      <w:iCs/>
      <w:color w:val="0F1E64" w:themeColor="text2"/>
      <w:sz w:val="28"/>
      <w:szCs w:val="28"/>
    </w:rPr>
  </w:style>
  <w:style w:type="character" w:styleId="PlaceholderText">
    <w:name w:val="Placeholder Text"/>
    <w:basedOn w:val="DefaultParagraphFont"/>
    <w:uiPriority w:val="99"/>
    <w:semiHidden/>
    <w:rsid w:val="003F18C9"/>
    <w:rPr>
      <w:color w:val="808080"/>
    </w:rPr>
  </w:style>
  <w:style w:type="character" w:styleId="Heading9Char" w:customStyle="1">
    <w:name w:val="Heading 9 Char"/>
    <w:basedOn w:val="DefaultParagraphFont"/>
    <w:link w:val="Heading9"/>
    <w:uiPriority w:val="9"/>
    <w:rsid w:val="00245BE7"/>
    <w:rPr>
      <w:rFonts w:asciiTheme="majorHAnsi" w:hAnsiTheme="majorHAnsi" w:eastAsiaTheme="majorEastAsia" w:cstheme="majorBidi"/>
      <w:i/>
      <w:iCs/>
      <w:color w:val="272727" w:themeColor="text1" w:themeTint="D8"/>
      <w:sz w:val="21"/>
      <w:szCs w:val="21"/>
    </w:rPr>
  </w:style>
  <w:style w:type="character" w:styleId="SubtleEmphasis">
    <w:name w:val="Subtle Emphasis"/>
    <w:basedOn w:val="DefaultParagraphFont"/>
    <w:uiPriority w:val="19"/>
    <w:qFormat/>
    <w:rsid w:val="00A753B4"/>
    <w:rPr>
      <w:i/>
      <w:iCs/>
      <w:color w:val="404040" w:themeColor="text1" w:themeTint="BF"/>
    </w:rPr>
  </w:style>
  <w:style w:type="paragraph" w:styleId="MoreInformation" w:customStyle="1">
    <w:name w:val="More Information"/>
    <w:basedOn w:val="Instructions"/>
    <w:qFormat/>
    <w:rsid w:val="00943905"/>
    <w:pPr>
      <w:pBdr>
        <w:top w:val="single" w:color="FFD200" w:themeColor="accent2" w:sz="48" w:space="4"/>
        <w:left w:val="single" w:color="FFD200" w:themeColor="accent2" w:sz="48" w:space="4"/>
        <w:bottom w:val="single" w:color="FFD200" w:themeColor="accent2" w:sz="48" w:space="4"/>
        <w:right w:val="single" w:color="FFD200" w:themeColor="accent2" w:sz="48" w:space="4"/>
      </w:pBdr>
      <w:shd w:val="clear" w:color="auto" w:fill="FFD200" w:themeFill="accent2"/>
      <w:spacing w:before="600"/>
      <w:jc w:val="center"/>
    </w:pPr>
    <w:rPr>
      <w:b/>
      <w:bCs/>
      <w:i w:val="0"/>
      <w:iCs w:val="0"/>
    </w:rPr>
  </w:style>
  <w:style w:type="character" w:styleId="UnresolvedMention">
    <w:name w:val="Unresolved Mention"/>
    <w:basedOn w:val="DefaultParagraphFont"/>
    <w:uiPriority w:val="99"/>
    <w:semiHidden/>
    <w:unhideWhenUsed/>
    <w:rsid w:val="009137D3"/>
    <w:rPr>
      <w:color w:val="605E5C"/>
      <w:shd w:val="clear" w:color="auto" w:fill="E1DFDD"/>
    </w:rPr>
  </w:style>
  <w:style w:type="paragraph" w:styleId="Revision">
    <w:name w:val="Revision"/>
    <w:hidden/>
    <w:uiPriority w:val="99"/>
    <w:semiHidden/>
    <w:rsid w:val="00097246"/>
    <w:pPr>
      <w:widowControl/>
      <w:autoSpaceDE/>
      <w:autoSpaceDN/>
    </w:pPr>
    <w:rPr>
      <w:rFonts w:ascii="Arial" w:hAnsi="Arial" w:eastAsia="Arial" w:cs="Arial"/>
      <w:sz w:val="24"/>
    </w:rPr>
  </w:style>
  <w:style w:type="character" w:styleId="elementtoproof" w:customStyle="1">
    <w:name w:val="elementtoproof"/>
    <w:basedOn w:val="DefaultParagraphFont"/>
    <w:rsid w:val="00C40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27642">
      <w:bodyDiv w:val="1"/>
      <w:marLeft w:val="0"/>
      <w:marRight w:val="0"/>
      <w:marTop w:val="0"/>
      <w:marBottom w:val="0"/>
      <w:divBdr>
        <w:top w:val="none" w:sz="0" w:space="0" w:color="auto"/>
        <w:left w:val="none" w:sz="0" w:space="0" w:color="auto"/>
        <w:bottom w:val="none" w:sz="0" w:space="0" w:color="auto"/>
        <w:right w:val="none" w:sz="0" w:space="0" w:color="auto"/>
      </w:divBdr>
    </w:div>
    <w:div w:id="840319025">
      <w:bodyDiv w:val="1"/>
      <w:marLeft w:val="0"/>
      <w:marRight w:val="0"/>
      <w:marTop w:val="0"/>
      <w:marBottom w:val="0"/>
      <w:divBdr>
        <w:top w:val="none" w:sz="0" w:space="0" w:color="auto"/>
        <w:left w:val="none" w:sz="0" w:space="0" w:color="auto"/>
        <w:bottom w:val="none" w:sz="0" w:space="0" w:color="auto"/>
        <w:right w:val="none" w:sz="0" w:space="0" w:color="auto"/>
      </w:divBdr>
    </w:div>
    <w:div w:id="924803494">
      <w:bodyDiv w:val="1"/>
      <w:marLeft w:val="0"/>
      <w:marRight w:val="0"/>
      <w:marTop w:val="0"/>
      <w:marBottom w:val="0"/>
      <w:divBdr>
        <w:top w:val="none" w:sz="0" w:space="0" w:color="auto"/>
        <w:left w:val="none" w:sz="0" w:space="0" w:color="auto"/>
        <w:bottom w:val="none" w:sz="0" w:space="0" w:color="auto"/>
        <w:right w:val="none" w:sz="0" w:space="0" w:color="auto"/>
      </w:divBdr>
    </w:div>
    <w:div w:id="1665086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mailto:sunsmartworkplaces@nswcc.org.au?subject=Enquiry%20about%20Sun%20safety%20policy"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www.cancercouncil.com.au/sunsmart-workplaces/assessment/" TargetMode="External" Id="Raa12465e1bf248e2"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06744E7383E846B257B3FD6B52FB4D"/>
        <w:category>
          <w:name w:val="General"/>
          <w:gallery w:val="placeholder"/>
        </w:category>
        <w:types>
          <w:type w:val="bbPlcHdr"/>
        </w:types>
        <w:behaviors>
          <w:behavior w:val="content"/>
        </w:behaviors>
        <w:guid w:val="{4337C53C-2AC4-3A44-A7E9-BB2D092FD06B}"/>
      </w:docPartPr>
      <w:docPartBody>
        <w:p xmlns:wp14="http://schemas.microsoft.com/office/word/2010/wordml" w:rsidR="006949BA" w:rsidRDefault="006949BA" w14:paraId="72EE8D63" wp14:textId="77777777">
          <w:pPr>
            <w:pStyle w:val="1606744E7383E846B257B3FD6B52FB4D"/>
          </w:pPr>
          <w:r w:rsidRPr="00EC51D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Foco CC Light">
    <w:panose1 w:val="020B0304050202020203"/>
    <w:charset w:val="00"/>
    <w:family w:val="swiss"/>
    <w:pitch w:val="variable"/>
    <w:sig w:usb0="A00002EF" w:usb1="5000205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co CC Black">
    <w:panose1 w:val="020B0A04050202020203"/>
    <w:charset w:val="00"/>
    <w:family w:val="swiss"/>
    <w:pitch w:val="variable"/>
    <w:sig w:usb0="A00002EF" w:usb1="5000205B" w:usb2="00000008" w:usb3="00000000" w:csb0="0000009F" w:csb1="00000000"/>
  </w:font>
  <w:font w:name="Inter">
    <w:charset w:val="00"/>
    <w:family w:val="auto"/>
    <w:pitch w:val="variable"/>
    <w:sig w:usb0="E00002FF" w:usb1="1200A1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9BA"/>
    <w:rsid w:val="000031C4"/>
    <w:rsid w:val="00026E11"/>
    <w:rsid w:val="00063FD4"/>
    <w:rsid w:val="000D0FED"/>
    <w:rsid w:val="000E33DF"/>
    <w:rsid w:val="0029447F"/>
    <w:rsid w:val="002A424B"/>
    <w:rsid w:val="002E665B"/>
    <w:rsid w:val="005B195F"/>
    <w:rsid w:val="00631115"/>
    <w:rsid w:val="006949BA"/>
    <w:rsid w:val="00876852"/>
    <w:rsid w:val="0092406B"/>
    <w:rsid w:val="00B907A4"/>
    <w:rsid w:val="00BA1E1E"/>
    <w:rsid w:val="00BD7F16"/>
    <w:rsid w:val="00C72730"/>
    <w:rsid w:val="00CC29F3"/>
    <w:rsid w:val="00CE47FA"/>
    <w:rsid w:val="00D10B48"/>
    <w:rsid w:val="00E27BE4"/>
    <w:rsid w:val="00EA5DC8"/>
    <w:rsid w:val="00F10C0A"/>
    <w:rsid w:val="00F87FC5"/>
    <w:rsid w:val="00FD5C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606744E7383E846B257B3FD6B52FB4D">
    <w:name w:val="1606744E7383E846B257B3FD6B52FB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xmlns:r="http://schemas.openxmlformats.org/officeDocument/2006/relationships" xmlns:thm15="http://schemas.microsoft.com/office/thememl/2012/main" name="CCNSW">
  <a:themeElements>
    <a:clrScheme name="CCQ 2018">
      <a:dk1>
        <a:sysClr val="windowText" lastClr="000000"/>
      </a:dk1>
      <a:lt1>
        <a:sysClr val="window" lastClr="FFFFFF"/>
      </a:lt1>
      <a:dk2>
        <a:srgbClr val="0F1E64"/>
      </a:dk2>
      <a:lt2>
        <a:srgbClr val="EEECE1"/>
      </a:lt2>
      <a:accent1>
        <a:srgbClr val="009BDC"/>
      </a:accent1>
      <a:accent2>
        <a:srgbClr val="FFD200"/>
      </a:accent2>
      <a:accent3>
        <a:srgbClr val="FFF000"/>
      </a:accent3>
      <a:accent4>
        <a:srgbClr val="6EC846"/>
      </a:accent4>
      <a:accent5>
        <a:srgbClr val="7D46A0"/>
      </a:accent5>
      <a:accent6>
        <a:srgbClr val="F05028"/>
      </a:accent6>
      <a:hlink>
        <a:srgbClr val="0000FF"/>
      </a:hlink>
      <a:folHlink>
        <a:srgbClr val="800080"/>
      </a:folHlink>
    </a:clrScheme>
    <a:fontScheme name="Custom 1">
      <a:majorFont>
        <a:latin typeface="Foco CC Black"/>
        <a:ea typeface=""/>
        <a:cs typeface=""/>
      </a:majorFont>
      <a:minorFont>
        <a:latin typeface="Foco CC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CCNSW" id="{E01EF20B-1A7B-0A44-B929-CE5D49EB4E3D}" vid="{C8C6C352-99B1-9740-9E19-6191A01D970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Can</b:Tag>
    <b:SourceType>Book</b:SourceType>
    <b:Guid>{7BA832F6-F693-CF47-ACA3-DE7DCFD3D7B0}</b:Guid>
    <b:Author>
      <b:Author>
        <b:NameList>
          <b:Person>
            <b:Last>Australia</b:Last>
            <b:First>Cancer</b:First>
            <b:Middle>Council</b:Middle>
          </b:Person>
        </b:NameList>
      </b:Author>
    </b:Author>
    <b:Title>UV radiation at work.</b:Title>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FE8F87B4A5DA6B408FA5299CE7EC9443" ma:contentTypeVersion="20" ma:contentTypeDescription="Create a new document." ma:contentTypeScope="" ma:versionID="57db925b1cda3d5e6f1897e90c361261">
  <xsd:schema xmlns:xsd="http://www.w3.org/2001/XMLSchema" xmlns:xs="http://www.w3.org/2001/XMLSchema" xmlns:p="http://schemas.microsoft.com/office/2006/metadata/properties" xmlns:ns2="f1f0fcae-f9c0-422b-bc10-d38ed5ba2370" xmlns:ns3="56c8de8d-4cb6-4c9f-a633-40ef5d235a26" targetNamespace="http://schemas.microsoft.com/office/2006/metadata/properties" ma:root="true" ma:fieldsID="cdb1332599da91bcc03aaf8ccc91b016" ns2:_="" ns3:_="">
    <xsd:import namespace="f1f0fcae-f9c0-422b-bc10-d38ed5ba2370"/>
    <xsd:import namespace="56c8de8d-4cb6-4c9f-a633-40ef5d235a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3:i0f84bba906045b4af568ee102a52dcb" minOccurs="0"/>
                <xsd:element ref="ns3:TaxCatchAll" minOccurs="0"/>
                <xsd:element ref="ns2:MediaLengthInSeconds" minOccurs="0"/>
                <xsd:element ref="ns2:lcf76f155ced4ddcb4097134ff3c332f"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0fcae-f9c0-422b-bc10-d38ed5ba2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33fd168-d4e0-4d4c-be93-b91e2ddf9c3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8de8d-4cb6-4c9f-a633-40ef5d235a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19" nillable="true" ma:taxonomy="true" ma:internalName="i0f84bba906045b4af568ee102a52dcb" ma:taxonomyFieldName="RevIMBCS" ma:displayName="BCS" ma:indexed="true" ma:default="1;#CPA|d1475a68-20ef-432e-a95c-14d5682810df" ma:fieldId="{20f84bba-9060-45b4-af56-8ee102a52dcb}" ma:sspId="333fd168-d4e0-4d4c-be93-b91e2ddf9c31" ma:termSetId="09c566fa-7139-4337-846f-10cf948e9db4" ma:anchorId="4e8352e3-9a5c-4a63-89b1-2eb2ec146b95" ma:open="false" ma:isKeyword="false">
      <xsd:complexType>
        <xsd:sequence>
          <xsd:element ref="pc:Terms" minOccurs="0" maxOccurs="1"/>
        </xsd:sequence>
      </xsd:complexType>
    </xsd:element>
    <xsd:element name="TaxCatchAll" ma:index="20" nillable="true" ma:displayName="Taxonomy Catch All Column" ma:hidden="true" ma:list="{5ed50641-1f0c-4c8b-8dcb-0dc8a94ec57c}" ma:internalName="TaxCatchAll" ma:showField="CatchAllData" ma:web="56c8de8d-4cb6-4c9f-a633-40ef5d235a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1f0fcae-f9c0-422b-bc10-d38ed5ba2370">
      <Terms xmlns="http://schemas.microsoft.com/office/infopath/2007/PartnerControls"/>
    </lcf76f155ced4ddcb4097134ff3c332f>
    <TaxCatchAll xmlns="56c8de8d-4cb6-4c9f-a633-40ef5d235a26">
      <Value>1</Value>
    </TaxCatchAll>
    <i0f84bba906045b4af568ee102a52dcb xmlns="56c8de8d-4cb6-4c9f-a633-40ef5d235a26">
      <Terms xmlns="http://schemas.microsoft.com/office/infopath/2007/PartnerControls">
        <TermInfo xmlns="http://schemas.microsoft.com/office/infopath/2007/PartnerControls">
          <TermName xmlns="http://schemas.microsoft.com/office/infopath/2007/PartnerControls">CPA</TermName>
          <TermId xmlns="http://schemas.microsoft.com/office/infopath/2007/PartnerControls">d1475a68-20ef-432e-a95c-14d5682810df</TermId>
        </TermInfo>
      </Terms>
    </i0f84bba906045b4af568ee102a52dcb>
  </documentManagement>
</p:properties>
</file>

<file path=customXml/itemProps1.xml><?xml version="1.0" encoding="utf-8"?>
<ds:datastoreItem xmlns:ds="http://schemas.openxmlformats.org/officeDocument/2006/customXml" ds:itemID="{DC4F2A40-FE9E-43F6-B963-ED0545D56E5D}">
  <ds:schemaRefs>
    <ds:schemaRef ds:uri="http://schemas.microsoft.com/sharepoint/v3/contenttype/forms"/>
  </ds:schemaRefs>
</ds:datastoreItem>
</file>

<file path=customXml/itemProps2.xml><?xml version="1.0" encoding="utf-8"?>
<ds:datastoreItem xmlns:ds="http://schemas.openxmlformats.org/officeDocument/2006/customXml" ds:itemID="{01D8525C-F468-6548-B533-62FA173EDDEB}">
  <ds:schemaRefs>
    <ds:schemaRef ds:uri="http://schemas.openxmlformats.org/officeDocument/2006/bibliography"/>
  </ds:schemaRefs>
</ds:datastoreItem>
</file>

<file path=customXml/itemProps3.xml><?xml version="1.0" encoding="utf-8"?>
<ds:datastoreItem xmlns:ds="http://schemas.openxmlformats.org/officeDocument/2006/customXml" ds:itemID="{A1C037C6-D702-4EE0-966F-A1B034595389}"/>
</file>

<file path=customXml/itemProps4.xml><?xml version="1.0" encoding="utf-8"?>
<ds:datastoreItem xmlns:ds="http://schemas.openxmlformats.org/officeDocument/2006/customXml" ds:itemID="{CF3E2CD8-0FE8-4205-8B04-0ACDB3FBF74A}">
  <ds:schemaRefs>
    <ds:schemaRef ds:uri="http://schemas.microsoft.com/office/2006/metadata/properties"/>
    <ds:schemaRef ds:uri="http://schemas.microsoft.com/office/infopath/2007/PartnerControls"/>
    <ds:schemaRef ds:uri="f1f0fcae-f9c0-422b-bc10-d38ed5ba2370"/>
    <ds:schemaRef ds:uri="56c8de8d-4cb6-4c9f-a633-40ef5d235a2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SunSmart Workplace Policy</dc:title>
  <dc:subject>Workplace SunSmart policy for UV protection</dc:subject>
  <dc:creator>Cancer Council</dc:creator>
  <cp:keywords>SunSmart policy, UV radiation, skin cancer prevention, workplace health and safety, outdoor workers, engineering controls, administrative controls, personal protective equipment, sun protection measures, staff training</cp:keywords>
  <dc:description>This document is a SunSmart policy template designed to help workplaces protect staff from harmful UV radiation. It explains that Australia has very high rates of skin cancer and that outdoor workers are at greater risk because they are exposed to much higher levels of UV. The policy outlines the organisation’s responsibility to provide a safe workplace and reduce health risks. It describes key control measures, including engineering controls (such as providing shade), administrative controls (like scheduling work outside peak UV times), and personal protective equipment (PPE) including UPF 50+ clothing, hats, sunscreen and sunglasses. It also highlights the importance of education, training and leadership role modelling. Workers are expected to follow sun safety procedures and report incidents. The policy should be reviewed regularly to ensure ongoing protection.</dc:description>
  <cp:lastModifiedBy>Emma Stephenson</cp:lastModifiedBy>
  <cp:revision>31</cp:revision>
  <dcterms:created xsi:type="dcterms:W3CDTF">2026-02-24T17:36:00Z</dcterms:created>
  <dcterms:modified xsi:type="dcterms:W3CDTF">2026-05-01T05:04:16Z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2022-01-27T10:00:00Z</vt:filetime>
  </property>
  <property fmtid="{D5CDD505-2E9C-101B-9397-08002B2CF9AE}" pid="3" name="Creator">
    <vt:lpwstr>Microsoft® Word for Microsoft 365</vt:lpwstr>
  </property>
  <property fmtid="{D5CDD505-2E9C-101B-9397-08002B2CF9AE}" pid="4" name="LastSaved">
    <vt:filetime>2026-01-12T10:00:00Z</vt:filetime>
  </property>
  <property fmtid="{D5CDD505-2E9C-101B-9397-08002B2CF9AE}" pid="5" name="Producer">
    <vt:lpwstr>Microsoft® Word for Microsoft 365</vt:lpwstr>
  </property>
  <property fmtid="{D5CDD505-2E9C-101B-9397-08002B2CF9AE}" pid="6" name="ContentTypeId">
    <vt:lpwstr>0x010100FE8F87B4A5DA6B408FA5299CE7EC9443</vt:lpwstr>
  </property>
  <property fmtid="{D5CDD505-2E9C-101B-9397-08002B2CF9AE}" pid="7" name="MediaServiceImageTags">
    <vt:lpwstr/>
  </property>
  <property fmtid="{D5CDD505-2E9C-101B-9397-08002B2CF9AE}" pid="8" name="RevIMBCS">
    <vt:lpwstr>1;#CPA|d1475a68-20ef-432e-a95c-14d5682810df</vt:lpwstr>
  </property>
  <property fmtid="{D5CDD505-2E9C-101B-9397-08002B2CF9AE}" pid="10" name="docLang">
    <vt:lpwstr>en</vt:lpwstr>
  </property>
</Properties>
</file>